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F770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b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b/>
          <w:kern w:val="0"/>
          <w:lang w:eastAsia="ar-SA"/>
          <w14:ligatures w14:val="none"/>
        </w:rPr>
        <w:t>REPUBLIQUE DU NIGER</w:t>
      </w:r>
    </w:p>
    <w:p w14:paraId="699D5283" w14:textId="4BA11068" w:rsidR="00FF60F1" w:rsidRPr="00280D1E" w:rsidRDefault="00280D1E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b/>
          <w:i/>
          <w:iCs/>
          <w:kern w:val="0"/>
          <w:lang w:eastAsia="ar-SA"/>
          <w14:ligatures w14:val="none"/>
        </w:rPr>
      </w:pPr>
      <w:r w:rsidRPr="00280D1E">
        <w:rPr>
          <w:rFonts w:ascii="Abadi" w:eastAsia="Times New Roman" w:hAnsi="Abadi" w:cs="Tahoma"/>
          <w:b/>
          <w:i/>
          <w:iCs/>
          <w:kern w:val="0"/>
          <w:lang w:eastAsia="ar-SA"/>
          <w14:ligatures w14:val="none"/>
        </w:rPr>
        <w:t xml:space="preserve">Fraternité-Travail-Progrès </w:t>
      </w:r>
    </w:p>
    <w:p w14:paraId="537348BA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b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b/>
          <w:kern w:val="0"/>
          <w:lang w:eastAsia="ar-SA"/>
          <w14:ligatures w14:val="none"/>
        </w:rPr>
        <w:t>MINISTERE DE L’AGRICULTURE ET DE L’ELEVAGE</w:t>
      </w:r>
    </w:p>
    <w:p w14:paraId="08B9D8F2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b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b/>
          <w:kern w:val="0"/>
          <w:lang w:eastAsia="ar-SA"/>
          <w14:ligatures w14:val="none"/>
        </w:rPr>
        <w:t>Programme de Résilience du Système Alimentaire en Afrique de l'Ouest (PRSA)</w:t>
      </w:r>
    </w:p>
    <w:p w14:paraId="5CC4796E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noProof/>
          <w:kern w:val="0"/>
          <w:lang w:eastAsia="ar-SA"/>
          <w14:ligatures w14:val="none"/>
        </w:rPr>
        <w:drawing>
          <wp:inline distT="0" distB="0" distL="0" distR="0" wp14:anchorId="6D80A894" wp14:editId="7BD036B7">
            <wp:extent cx="4495030" cy="774065"/>
            <wp:effectExtent l="0" t="0" r="1270" b="6985"/>
            <wp:docPr id="1943528802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9798" cy="7766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D2F48">
        <w:rPr>
          <w:rFonts w:ascii="Abadi" w:eastAsia="Times New Roman" w:hAnsi="Abadi" w:cs="Tahoma"/>
          <w:b/>
          <w:noProof/>
          <w:kern w:val="0"/>
          <w:lang w:eastAsia="ar-SA"/>
          <w14:ligatures w14:val="none"/>
        </w:rPr>
        <w:drawing>
          <wp:inline distT="0" distB="0" distL="0" distR="0" wp14:anchorId="7DCFFB8B" wp14:editId="2EF20772">
            <wp:extent cx="1180125" cy="647700"/>
            <wp:effectExtent l="0" t="0" r="1270" b="0"/>
            <wp:docPr id="30249616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3764" cy="6496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734FAB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>Unité de Coordination du Programme</w:t>
      </w:r>
    </w:p>
    <w:p w14:paraId="7AC443BC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 xml:space="preserve">Face Garage de la SNTN, B.P. 11.884 Niamey Niger Quartier </w:t>
      </w:r>
      <w:proofErr w:type="spellStart"/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>Gamkallé</w:t>
      </w:r>
      <w:proofErr w:type="spellEnd"/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 xml:space="preserve"> </w:t>
      </w:r>
    </w:p>
    <w:p w14:paraId="566783CC" w14:textId="77777777" w:rsidR="00FF60F1" w:rsidRPr="00ED2F48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 xml:space="preserve">Téléphone : 20 34 02 50 </w:t>
      </w:r>
    </w:p>
    <w:p w14:paraId="5C3816BA" w14:textId="77777777" w:rsidR="00FF60F1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>
        <w:rPr>
          <w:rFonts w:ascii="Abadi" w:eastAsia="Times New Roman" w:hAnsi="Abadi" w:cs="Tahoma"/>
          <w:kern w:val="0"/>
          <w:lang w:eastAsia="ar-SA"/>
          <w14:ligatures w14:val="none"/>
        </w:rPr>
        <w:t>-----------------------------------------------------------------------------------------------------------------------</w:t>
      </w:r>
    </w:p>
    <w:p w14:paraId="6ECCD3CE" w14:textId="77777777" w:rsidR="00FF60F1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</w:p>
    <w:p w14:paraId="63F5546F" w14:textId="77777777" w:rsidR="00FF60F1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</w:p>
    <w:p w14:paraId="209F85B6" w14:textId="77777777" w:rsidR="00FF60F1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</w:p>
    <w:p w14:paraId="42E677CD" w14:textId="55B52028" w:rsidR="00FF60F1" w:rsidRDefault="00FF60F1" w:rsidP="00FF60F1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 xml:space="preserve">PV D’OUVERTURE DES PLIS </w:t>
      </w:r>
      <w:r>
        <w:rPr>
          <w:rFonts w:ascii="Abadi" w:eastAsia="Times New Roman" w:hAnsi="Abadi" w:cs="Tahoma"/>
          <w:kern w:val="0"/>
          <w:lang w:eastAsia="ar-SA"/>
          <w14:ligatures w14:val="none"/>
        </w:rPr>
        <w:t xml:space="preserve">RELATIF </w:t>
      </w:r>
      <w:r w:rsidRPr="00ED2F48">
        <w:rPr>
          <w:rFonts w:ascii="Abadi" w:eastAsia="Times New Roman" w:hAnsi="Abadi" w:cs="Tahoma"/>
          <w:kern w:val="0"/>
          <w:lang w:eastAsia="ar-SA"/>
          <w14:ligatures w14:val="none"/>
        </w:rPr>
        <w:t xml:space="preserve">A LA DEMANDE DE COTATIONS </w:t>
      </w:r>
      <w:bookmarkStart w:id="0" w:name="_Hlk233028543"/>
    </w:p>
    <w:bookmarkEnd w:id="0"/>
    <w:p w14:paraId="68FF755E" w14:textId="6EBF163D" w:rsidR="00FF60F1" w:rsidRPr="00FF60F1" w:rsidRDefault="00FF60F1" w:rsidP="00FF60F1">
      <w:pPr>
        <w:suppressAutoHyphens/>
        <w:spacing w:after="0" w:line="240" w:lineRule="auto"/>
        <w:jc w:val="center"/>
        <w:rPr>
          <w:rFonts w:ascii="Abadi" w:eastAsia="Times New Roman" w:hAnsi="Abadi" w:cs="Tahoma"/>
          <w:kern w:val="0"/>
          <w:lang w:eastAsia="ar-SA"/>
          <w14:ligatures w14:val="none"/>
        </w:rPr>
      </w:pPr>
      <w:r w:rsidRPr="00FF60F1">
        <w:rPr>
          <w:rFonts w:ascii="Abadi" w:eastAsia="Times New Roman" w:hAnsi="Abadi" w:cs="Tahoma"/>
          <w:kern w:val="0"/>
          <w:lang w:eastAsia="ar-SA"/>
          <w14:ligatures w14:val="none"/>
        </w:rPr>
        <w:t>N°08/Semences/Pot/SCOP/NE-FRSP-NE-571027-GO-RFQ</w:t>
      </w:r>
    </w:p>
    <w:p w14:paraId="7F8F9868" w14:textId="77777777" w:rsidR="00FF60F1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470"/>
        <w:gridCol w:w="2482"/>
      </w:tblGrid>
      <w:tr w:rsidR="00FF60F1" w:rsidRPr="00FF60F1" w14:paraId="787929EA" w14:textId="77777777" w:rsidTr="00AC00E5">
        <w:trPr>
          <w:trHeight w:val="349"/>
          <w:jc w:val="center"/>
        </w:trPr>
        <w:tc>
          <w:tcPr>
            <w:tcW w:w="4408" w:type="dxa"/>
            <w:shd w:val="clear" w:color="auto" w:fill="A8D08D"/>
          </w:tcPr>
          <w:p w14:paraId="4F072268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/>
                <w:bCs/>
                <w:kern w:val="0"/>
                <w:lang w:eastAsia="ar-SA"/>
                <w14:ligatures w14:val="none"/>
              </w:rPr>
              <w:t>Nom des Fournisseurs</w:t>
            </w:r>
          </w:p>
        </w:tc>
        <w:tc>
          <w:tcPr>
            <w:tcW w:w="2587" w:type="dxa"/>
            <w:shd w:val="clear" w:color="auto" w:fill="A8D08D"/>
          </w:tcPr>
          <w:p w14:paraId="5FBFCD97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/>
                <w:bCs/>
                <w:kern w:val="0"/>
                <w:lang w:eastAsia="ar-SA"/>
                <w14:ligatures w14:val="none"/>
              </w:rPr>
              <w:t>Dépôt dossiers - Heure/Date</w:t>
            </w:r>
          </w:p>
        </w:tc>
        <w:tc>
          <w:tcPr>
            <w:tcW w:w="2589" w:type="dxa"/>
            <w:shd w:val="clear" w:color="auto" w:fill="A8D08D"/>
          </w:tcPr>
          <w:p w14:paraId="5C3F0394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/>
                <w:bCs/>
                <w:kern w:val="0"/>
                <w:lang w:eastAsia="ar-SA"/>
                <w14:ligatures w14:val="none"/>
              </w:rPr>
              <w:t>Montant lu à l’ouverture</w:t>
            </w:r>
          </w:p>
        </w:tc>
      </w:tr>
      <w:tr w:rsidR="00FF60F1" w:rsidRPr="00FF60F1" w14:paraId="37EEE594" w14:textId="77777777" w:rsidTr="00AC00E5">
        <w:trPr>
          <w:jc w:val="center"/>
        </w:trPr>
        <w:tc>
          <w:tcPr>
            <w:tcW w:w="4408" w:type="dxa"/>
          </w:tcPr>
          <w:p w14:paraId="5B49FE73" w14:textId="77777777" w:rsidR="00FF60F1" w:rsidRPr="00FF60F1" w:rsidRDefault="00FF60F1" w:rsidP="00FF60F1">
            <w:pPr>
              <w:suppressAutoHyphens/>
              <w:spacing w:after="0" w:line="240" w:lineRule="auto"/>
              <w:jc w:val="both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  <w:t>ABF GLOBAL SERVICES</w:t>
            </w:r>
          </w:p>
          <w:p w14:paraId="40B37923" w14:textId="77777777" w:rsidR="00FF60F1" w:rsidRPr="00FF60F1" w:rsidRDefault="00FF60F1" w:rsidP="00FF60F1">
            <w:pPr>
              <w:suppressAutoHyphens/>
              <w:spacing w:after="0" w:line="240" w:lineRule="auto"/>
              <w:jc w:val="both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  <w:t>BP : 2042 Niamey - Tél : 92191919</w:t>
            </w:r>
          </w:p>
        </w:tc>
        <w:tc>
          <w:tcPr>
            <w:tcW w:w="2587" w:type="dxa"/>
          </w:tcPr>
          <w:p w14:paraId="403B1B1E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kern w:val="0"/>
                <w:lang w:eastAsia="ar-SA"/>
                <w14:ligatures w14:val="none"/>
              </w:rPr>
              <w:t>Reçu le 18/09/2026 à 08h 36 mn</w:t>
            </w:r>
          </w:p>
        </w:tc>
        <w:tc>
          <w:tcPr>
            <w:tcW w:w="2589" w:type="dxa"/>
          </w:tcPr>
          <w:p w14:paraId="368C1ADA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  <w:t>129 146 811 FCFA HT</w:t>
            </w:r>
          </w:p>
        </w:tc>
      </w:tr>
      <w:tr w:rsidR="00FF60F1" w:rsidRPr="00FF60F1" w14:paraId="6F0C5F22" w14:textId="77777777" w:rsidTr="00AC00E5">
        <w:trPr>
          <w:trHeight w:val="189"/>
          <w:jc w:val="center"/>
        </w:trPr>
        <w:tc>
          <w:tcPr>
            <w:tcW w:w="4408" w:type="dxa"/>
          </w:tcPr>
          <w:p w14:paraId="62EA2413" w14:textId="77777777" w:rsidR="00FF60F1" w:rsidRPr="00FF60F1" w:rsidRDefault="00FF60F1" w:rsidP="00FF60F1">
            <w:pPr>
              <w:suppressAutoHyphens/>
              <w:spacing w:after="0" w:line="240" w:lineRule="auto"/>
              <w:jc w:val="both"/>
              <w:rPr>
                <w:rFonts w:ascii="Abadi" w:eastAsia="Times New Roman" w:hAnsi="Abadi" w:cs="Tahoma"/>
                <w:bCs/>
                <w:kern w:val="0"/>
                <w:lang w:val="pt-PT"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val="pt-PT" w:eastAsia="ar-SA"/>
                <w14:ligatures w14:val="none"/>
              </w:rPr>
              <w:t>Entreprise Adamou OUMAROU (EAO)</w:t>
            </w:r>
          </w:p>
          <w:p w14:paraId="4B76C76A" w14:textId="77777777" w:rsidR="00FF60F1" w:rsidRPr="00FF60F1" w:rsidRDefault="00FF60F1" w:rsidP="00FF60F1">
            <w:pPr>
              <w:suppressAutoHyphens/>
              <w:spacing w:after="0" w:line="240" w:lineRule="auto"/>
              <w:jc w:val="both"/>
              <w:rPr>
                <w:rFonts w:ascii="Abadi" w:eastAsia="Times New Roman" w:hAnsi="Abadi" w:cs="Tahoma"/>
                <w:bCs/>
                <w:kern w:val="0"/>
                <w:lang w:val="pt-PT"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val="pt-PT" w:eastAsia="ar-SA"/>
                <w14:ligatures w14:val="none"/>
              </w:rPr>
              <w:t>Tél : +227 97 03 84 88</w:t>
            </w:r>
          </w:p>
        </w:tc>
        <w:tc>
          <w:tcPr>
            <w:tcW w:w="2587" w:type="dxa"/>
          </w:tcPr>
          <w:p w14:paraId="26CD1789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kern w:val="0"/>
                <w:lang w:eastAsia="ar-SA"/>
                <w14:ligatures w14:val="none"/>
              </w:rPr>
              <w:t>Reçu le 18/09/2026 à 08h 42 mn</w:t>
            </w:r>
          </w:p>
        </w:tc>
        <w:tc>
          <w:tcPr>
            <w:tcW w:w="2589" w:type="dxa"/>
          </w:tcPr>
          <w:p w14:paraId="250C9712" w14:textId="77777777" w:rsidR="00FF60F1" w:rsidRPr="00FF60F1" w:rsidRDefault="00FF60F1" w:rsidP="00FF60F1">
            <w:pPr>
              <w:suppressAutoHyphens/>
              <w:spacing w:after="0" w:line="240" w:lineRule="auto"/>
              <w:jc w:val="center"/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</w:pPr>
            <w:r w:rsidRPr="00FF60F1">
              <w:rPr>
                <w:rFonts w:ascii="Abadi" w:eastAsia="Times New Roman" w:hAnsi="Abadi" w:cs="Tahoma"/>
                <w:bCs/>
                <w:kern w:val="0"/>
                <w:lang w:eastAsia="ar-SA"/>
                <w14:ligatures w14:val="none"/>
              </w:rPr>
              <w:t>119 350 020 FCFA HT</w:t>
            </w:r>
          </w:p>
        </w:tc>
      </w:tr>
    </w:tbl>
    <w:p w14:paraId="46CE411A" w14:textId="77777777" w:rsidR="00FF60F1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p w14:paraId="4AAE8018" w14:textId="77777777" w:rsidR="00FF60F1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p w14:paraId="5A2816FF" w14:textId="77777777" w:rsidR="00FF60F1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p w14:paraId="4D9B9A12" w14:textId="77777777" w:rsidR="00FF60F1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p w14:paraId="76BD0602" w14:textId="77777777" w:rsidR="00FF60F1" w:rsidRPr="00ED2F48" w:rsidRDefault="00FF60F1" w:rsidP="00FF60F1">
      <w:pPr>
        <w:suppressAutoHyphens/>
        <w:spacing w:after="0" w:line="240" w:lineRule="auto"/>
        <w:jc w:val="both"/>
        <w:rPr>
          <w:rFonts w:ascii="Abadi" w:eastAsia="Times New Roman" w:hAnsi="Abadi" w:cs="Tahoma"/>
          <w:bCs/>
          <w:kern w:val="0"/>
          <w:lang w:eastAsia="ar-SA"/>
          <w14:ligatures w14:val="none"/>
        </w:rPr>
      </w:pPr>
    </w:p>
    <w:p w14:paraId="157021C3" w14:textId="77777777" w:rsidR="00FF60F1" w:rsidRDefault="00FF60F1" w:rsidP="00FF60F1"/>
    <w:p w14:paraId="09CBE0ED" w14:textId="77777777" w:rsidR="00FF60F1" w:rsidRPr="0023343C" w:rsidRDefault="00FF60F1" w:rsidP="00FF60F1">
      <w:pPr>
        <w:jc w:val="right"/>
        <w:rPr>
          <w:rFonts w:ascii="Abadi" w:hAnsi="Abadi"/>
          <w:b/>
          <w:bCs/>
          <w:u w:val="single"/>
        </w:rPr>
      </w:pPr>
      <w:r w:rsidRPr="0023343C">
        <w:rPr>
          <w:rFonts w:ascii="Abadi" w:hAnsi="Abadi"/>
          <w:b/>
          <w:bCs/>
          <w:u w:val="single"/>
        </w:rPr>
        <w:t>Le Coordonnateur National</w:t>
      </w:r>
    </w:p>
    <w:p w14:paraId="14524006" w14:textId="77777777" w:rsidR="00C446D7" w:rsidRDefault="00C446D7"/>
    <w:sectPr w:rsidR="00C44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F1"/>
    <w:rsid w:val="0024493B"/>
    <w:rsid w:val="00280D1E"/>
    <w:rsid w:val="00613A64"/>
    <w:rsid w:val="008F4A86"/>
    <w:rsid w:val="009A7469"/>
    <w:rsid w:val="00A84DA1"/>
    <w:rsid w:val="00C446D7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220A"/>
  <w15:chartTrackingRefBased/>
  <w15:docId w15:val="{76CF503B-2D69-427F-BAE1-82CD45C7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0F1"/>
  </w:style>
  <w:style w:type="paragraph" w:styleId="Titre1">
    <w:name w:val="heading 1"/>
    <w:basedOn w:val="Normal"/>
    <w:next w:val="Normal"/>
    <w:link w:val="Titre1Car"/>
    <w:uiPriority w:val="9"/>
    <w:qFormat/>
    <w:rsid w:val="00FF6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6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6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6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6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6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6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6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6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6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6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6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60F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60F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60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60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60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60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6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6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6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6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6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60F1"/>
    <w:rPr>
      <w:i/>
      <w:iCs/>
      <w:color w:val="404040" w:themeColor="text1" w:themeTint="BF"/>
    </w:rPr>
  </w:style>
  <w:style w:type="paragraph" w:styleId="Paragraphedeliste">
    <w:name w:val="List Paragraph"/>
    <w:aliases w:val="References,Bullets,List Bullet Mary,List Paragraph (numbered (a)),Liste 1,RM1,List Paragraph nowy,Numbered List Paragraph,ReferencesCxSpLast,WB List Paragraph,Paragraphe  revu,Bullet L1,- List tir,liste 1,puce 1,List Paragraph"/>
    <w:basedOn w:val="Normal"/>
    <w:link w:val="ParagraphedelisteCar"/>
    <w:uiPriority w:val="34"/>
    <w:qFormat/>
    <w:rsid w:val="00FF60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60F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6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60F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60F1"/>
    <w:rPr>
      <w:b/>
      <w:bCs/>
      <w:smallCaps/>
      <w:color w:val="2F5496" w:themeColor="accent1" w:themeShade="BF"/>
      <w:spacing w:val="5"/>
    </w:rPr>
  </w:style>
  <w:style w:type="character" w:customStyle="1" w:styleId="ParagraphedelisteCar">
    <w:name w:val="Paragraphe de liste Car"/>
    <w:aliases w:val="References Car,Bullets Car,List Bullet Mary Car,List Paragraph (numbered (a)) Car,Liste 1 Car,RM1 Car,List Paragraph nowy Car,Numbered List Paragraph Car,ReferencesCxSpLast Car,WB List Paragraph Car,Paragraphe  revu Car"/>
    <w:link w:val="Paragraphedeliste"/>
    <w:uiPriority w:val="34"/>
    <w:locked/>
    <w:rsid w:val="00FF60F1"/>
  </w:style>
  <w:style w:type="paragraph" w:styleId="Corpsdetexte">
    <w:name w:val="Body Text"/>
    <w:basedOn w:val="Normal"/>
    <w:link w:val="CorpsdetexteCar"/>
    <w:rsid w:val="00FF60F1"/>
    <w:pPr>
      <w:suppressAutoHyphens/>
      <w:spacing w:after="0" w:line="240" w:lineRule="auto"/>
    </w:pPr>
    <w:rPr>
      <w:rFonts w:ascii="Tahoma" w:eastAsia="Times New Roman" w:hAnsi="Tahoma" w:cs="Tahoma"/>
      <w:kern w:val="0"/>
      <w:sz w:val="28"/>
      <w:szCs w:val="24"/>
      <w:lang w:eastAsia="ar-SA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FF60F1"/>
    <w:rPr>
      <w:rFonts w:ascii="Tahoma" w:eastAsia="Times New Roman" w:hAnsi="Tahoma" w:cs="Tahoma"/>
      <w:kern w:val="0"/>
      <w:sz w:val="28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2026-09-22T14:24:00Z</cp:lastPrinted>
  <dcterms:created xsi:type="dcterms:W3CDTF">2026-09-21T17:51:00Z</dcterms:created>
  <dcterms:modified xsi:type="dcterms:W3CDTF">2026-09-22T14:24:00Z</dcterms:modified>
</cp:coreProperties>
</file>