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BE08D" w14:textId="77777777" w:rsidR="009F5D7E" w:rsidRDefault="009F5D7E" w:rsidP="00CA6D4B">
      <w:pPr>
        <w:spacing w:after="120" w:line="240" w:lineRule="auto"/>
        <w:jc w:val="center"/>
        <w:rPr>
          <w:rFonts w:ascii="Abadi" w:eastAsia="Times New Roman" w:hAnsi="Abadi" w:cs="Times New Roman"/>
          <w:b/>
          <w:bCs/>
          <w:kern w:val="0"/>
          <w:sz w:val="24"/>
          <w:szCs w:val="24"/>
          <w:lang w:eastAsia="fr-FR"/>
          <w14:ligatures w14:val="none"/>
        </w:rPr>
      </w:pPr>
      <w:bookmarkStart w:id="0" w:name="_Hlk115366542"/>
    </w:p>
    <w:p w14:paraId="634A887D" w14:textId="0D5921A1" w:rsidR="007023E0" w:rsidRDefault="00CA6D4B" w:rsidP="00CA6D4B">
      <w:pPr>
        <w:spacing w:after="120" w:line="240" w:lineRule="auto"/>
        <w:jc w:val="center"/>
        <w:rPr>
          <w:rFonts w:ascii="Abadi" w:eastAsia="Times New Roman" w:hAnsi="Abadi" w:cs="Times New Roman"/>
          <w:b/>
          <w:bCs/>
          <w:kern w:val="0"/>
          <w:sz w:val="24"/>
          <w:szCs w:val="24"/>
          <w:lang w:eastAsia="fr-FR"/>
          <w14:ligatures w14:val="none"/>
        </w:rPr>
      </w:pPr>
      <w:r>
        <w:rPr>
          <w:rFonts w:ascii="Abadi" w:eastAsia="Times New Roman" w:hAnsi="Abadi" w:cs="Times New Roman"/>
          <w:b/>
          <w:bCs/>
          <w:kern w:val="0"/>
          <w:sz w:val="24"/>
          <w:szCs w:val="24"/>
          <w:lang w:eastAsia="fr-FR"/>
          <w14:ligatures w14:val="none"/>
        </w:rPr>
        <w:t xml:space="preserve">AVIS D’APPEL </w:t>
      </w:r>
      <w:r w:rsidR="009F5D7E" w:rsidRPr="009F5D7E">
        <w:rPr>
          <w:rFonts w:ascii="Abadi" w:eastAsia="Times New Roman" w:hAnsi="Abadi" w:cs="Times New Roman"/>
          <w:b/>
          <w:bCs/>
          <w:kern w:val="0"/>
          <w:sz w:val="24"/>
          <w:szCs w:val="24"/>
          <w:lang w:eastAsia="fr-FR"/>
          <w14:ligatures w14:val="none"/>
        </w:rPr>
        <w:t>À</w:t>
      </w:r>
      <w:r>
        <w:rPr>
          <w:rFonts w:ascii="Abadi" w:eastAsia="Times New Roman" w:hAnsi="Abadi" w:cs="Times New Roman"/>
          <w:b/>
          <w:bCs/>
          <w:kern w:val="0"/>
          <w:sz w:val="24"/>
          <w:szCs w:val="24"/>
          <w:lang w:eastAsia="fr-FR"/>
          <w14:ligatures w14:val="none"/>
        </w:rPr>
        <w:t xml:space="preserve"> CANDIDATURE</w:t>
      </w:r>
    </w:p>
    <w:p w14:paraId="74AE5B16" w14:textId="5404A6E7" w:rsidR="00FF2D02" w:rsidRPr="00FF2D02" w:rsidRDefault="007023E0" w:rsidP="00FF2D02">
      <w:pPr>
        <w:spacing w:after="120" w:line="240" w:lineRule="auto"/>
        <w:rPr>
          <w:rFonts w:ascii="Abadi" w:eastAsia="Times New Roman" w:hAnsi="Abadi" w:cs="Times New Roman"/>
          <w:b/>
          <w:bCs/>
          <w:kern w:val="0"/>
          <w:sz w:val="24"/>
          <w:szCs w:val="24"/>
          <w:lang w:eastAsia="fr-FR"/>
          <w14:ligatures w14:val="none"/>
        </w:rPr>
      </w:pPr>
      <w:r w:rsidRPr="00DF08C8">
        <w:rPr>
          <w:rFonts w:ascii="Abadi" w:eastAsia="Times New Roman" w:hAnsi="Abadi" w:cs="Times New Roman"/>
          <w:b/>
          <w:bCs/>
          <w:kern w:val="0"/>
          <w:sz w:val="24"/>
          <w:szCs w:val="24"/>
          <w:lang w:eastAsia="fr-FR"/>
          <w14:ligatures w14:val="none"/>
        </w:rPr>
        <w:t>Demande de Cotations :</w:t>
      </w:r>
      <w:r w:rsidRPr="00DF08C8">
        <w:rPr>
          <w:rFonts w:ascii="Abadi" w:eastAsia="Times New Roman" w:hAnsi="Abadi" w:cs="Times New Roman"/>
          <w:b/>
          <w:kern w:val="0"/>
          <w:sz w:val="24"/>
          <w:szCs w:val="24"/>
          <w:lang w:eastAsia="fr-FR"/>
          <w14:ligatures w14:val="none"/>
        </w:rPr>
        <w:t xml:space="preserve"> </w:t>
      </w:r>
      <w:r w:rsidR="00766978" w:rsidRPr="00766978">
        <w:rPr>
          <w:rFonts w:ascii="Abadi" w:eastAsia="Times New Roman" w:hAnsi="Abadi" w:cs="Times New Roman"/>
          <w:b/>
          <w:bCs/>
          <w:kern w:val="0"/>
          <w:sz w:val="24"/>
          <w:szCs w:val="24"/>
          <w:lang w:eastAsia="fr-FR"/>
          <w14:ligatures w14:val="none"/>
        </w:rPr>
        <w:t>N°08/Semences/Pot/SCOP/NE-FRSP-NE-571027-GO-RFQ</w:t>
      </w:r>
    </w:p>
    <w:p w14:paraId="22C31FB3" w14:textId="5FE95353" w:rsidR="007023E0" w:rsidRPr="00DF08C8" w:rsidRDefault="007023E0" w:rsidP="007023E0">
      <w:pPr>
        <w:spacing w:after="120" w:line="240" w:lineRule="auto"/>
        <w:rPr>
          <w:rFonts w:ascii="Abadi" w:eastAsia="Times New Roman" w:hAnsi="Abadi" w:cs="Times New Roman"/>
          <w:kern w:val="0"/>
          <w:sz w:val="24"/>
          <w:szCs w:val="24"/>
          <w:lang w:eastAsia="fr-FR"/>
          <w14:ligatures w14:val="none"/>
        </w:rPr>
      </w:pPr>
      <w:r w:rsidRPr="00DF08C8">
        <w:rPr>
          <w:rFonts w:ascii="Abadi" w:eastAsia="Times New Roman" w:hAnsi="Abadi" w:cs="Times New Roman"/>
          <w:b/>
          <w:bCs/>
          <w:kern w:val="0"/>
          <w:sz w:val="24"/>
          <w:szCs w:val="24"/>
          <w:lang w:eastAsia="fr-FR"/>
          <w14:ligatures w14:val="none"/>
        </w:rPr>
        <w:t>Projet </w:t>
      </w:r>
      <w:r w:rsidRPr="00DF08C8">
        <w:rPr>
          <w:rFonts w:ascii="Abadi" w:eastAsia="Times New Roman" w:hAnsi="Abadi" w:cs="Times New Roman"/>
          <w:kern w:val="0"/>
          <w:sz w:val="24"/>
          <w:szCs w:val="24"/>
          <w:lang w:eastAsia="fr-FR"/>
          <w14:ligatures w14:val="none"/>
        </w:rPr>
        <w:t>: Programme de Résilience du Système Alimentaire en Afrique de l’Ouest (PRSA-NE)</w:t>
      </w:r>
    </w:p>
    <w:p w14:paraId="32A3E4BE" w14:textId="77777777" w:rsidR="007023E0" w:rsidRPr="00DF08C8" w:rsidRDefault="007023E0" w:rsidP="007023E0">
      <w:pPr>
        <w:spacing w:after="120" w:line="240" w:lineRule="auto"/>
        <w:rPr>
          <w:rFonts w:ascii="Abadi" w:eastAsia="Times New Roman" w:hAnsi="Abadi" w:cs="Times New Roman"/>
          <w:kern w:val="0"/>
          <w:sz w:val="24"/>
          <w:szCs w:val="24"/>
          <w:lang w:eastAsia="fr-FR"/>
          <w14:ligatures w14:val="none"/>
        </w:rPr>
      </w:pPr>
      <w:r w:rsidRPr="00DF08C8">
        <w:rPr>
          <w:rFonts w:ascii="Abadi" w:eastAsia="Times New Roman" w:hAnsi="Abadi" w:cs="Times New Roman"/>
          <w:b/>
          <w:bCs/>
          <w:kern w:val="0"/>
          <w:sz w:val="24"/>
          <w:szCs w:val="24"/>
          <w:lang w:eastAsia="fr-FR"/>
          <w14:ligatures w14:val="none"/>
        </w:rPr>
        <w:t>Pays :</w:t>
      </w:r>
      <w:r w:rsidRPr="00DF08C8">
        <w:rPr>
          <w:rFonts w:ascii="Abadi" w:eastAsia="Times New Roman" w:hAnsi="Abadi" w:cs="Times New Roman"/>
          <w:kern w:val="0"/>
          <w:sz w:val="24"/>
          <w:szCs w:val="24"/>
          <w:lang w:eastAsia="fr-FR"/>
          <w14:ligatures w14:val="none"/>
        </w:rPr>
        <w:t xml:space="preserve"> Niger </w:t>
      </w:r>
    </w:p>
    <w:p w14:paraId="548B0C86" w14:textId="706D5C61" w:rsidR="007023E0" w:rsidRPr="00DF08C8" w:rsidRDefault="007023E0" w:rsidP="00CC6D9E">
      <w:pPr>
        <w:spacing w:after="120" w:line="240" w:lineRule="auto"/>
        <w:ind w:right="-285"/>
        <w:jc w:val="both"/>
        <w:rPr>
          <w:rFonts w:ascii="Abadi" w:eastAsia="Times New Roman" w:hAnsi="Abadi" w:cs="Times New Roman"/>
          <w:b/>
          <w:bCs/>
          <w:kern w:val="0"/>
          <w:sz w:val="24"/>
          <w:szCs w:val="24"/>
          <w:lang w:eastAsia="fr-FR"/>
          <w14:ligatures w14:val="none"/>
        </w:rPr>
      </w:pPr>
      <w:r w:rsidRPr="00DF08C8">
        <w:rPr>
          <w:rFonts w:ascii="Abadi" w:eastAsia="Times New Roman" w:hAnsi="Abadi" w:cs="Times New Roman"/>
          <w:b/>
          <w:bCs/>
          <w:kern w:val="0"/>
          <w:sz w:val="24"/>
          <w:szCs w:val="24"/>
          <w:lang w:eastAsia="fr-FR"/>
          <w14:ligatures w14:val="none"/>
        </w:rPr>
        <w:t>Intitulé du Marché : ‘</w:t>
      </w:r>
      <w:r w:rsidR="00766978" w:rsidRPr="00766978">
        <w:rPr>
          <w:rFonts w:ascii="Abadi" w:eastAsia="Times New Roman" w:hAnsi="Abadi" w:cs="Times New Roman"/>
          <w:b/>
          <w:bCs/>
          <w:kern w:val="0"/>
          <w:sz w:val="24"/>
          <w:szCs w:val="24"/>
          <w:lang w:eastAsia="fr-FR"/>
          <w14:ligatures w14:val="none"/>
        </w:rPr>
        <w:t>’Acquisition et livraison de semences potagères au profit des SCOOP en appui à la mise en valeur</w:t>
      </w:r>
      <w:r w:rsidR="00766978" w:rsidRPr="00766978">
        <w:rPr>
          <w:rFonts w:ascii="Abadi" w:eastAsia="Times New Roman" w:hAnsi="Abadi" w:cs="Times New Roman"/>
          <w:b/>
          <w:bCs/>
          <w:kern w:val="0"/>
          <w:sz w:val="24"/>
          <w:szCs w:val="24"/>
          <w:lang w:eastAsia="fr-FR"/>
          <w14:ligatures w14:val="none"/>
        </w:rPr>
        <w:t xml:space="preserve"> </w:t>
      </w:r>
      <w:r w:rsidRPr="00DF08C8">
        <w:rPr>
          <w:rFonts w:ascii="Abadi" w:eastAsia="Times New Roman" w:hAnsi="Abadi" w:cs="Times New Roman"/>
          <w:b/>
          <w:bCs/>
          <w:kern w:val="0"/>
          <w:sz w:val="24"/>
          <w:szCs w:val="24"/>
          <w:lang w:eastAsia="fr-FR"/>
          <w14:ligatures w14:val="none"/>
        </w:rPr>
        <w:t>‘’</w:t>
      </w:r>
    </w:p>
    <w:p w14:paraId="756C5B69" w14:textId="77777777" w:rsidR="007023E0" w:rsidRPr="00DF08C8" w:rsidRDefault="007023E0" w:rsidP="007023E0">
      <w:pPr>
        <w:spacing w:after="120" w:line="240" w:lineRule="auto"/>
        <w:rPr>
          <w:rFonts w:ascii="Abadi" w:eastAsia="Times New Roman" w:hAnsi="Abadi" w:cs="Times New Roman"/>
          <w:bCs/>
          <w:kern w:val="0"/>
          <w:sz w:val="24"/>
          <w:szCs w:val="24"/>
          <w:lang w:eastAsia="fr-FR"/>
          <w14:ligatures w14:val="none"/>
        </w:rPr>
      </w:pPr>
      <w:r w:rsidRPr="00DF08C8">
        <w:rPr>
          <w:rFonts w:ascii="Abadi" w:eastAsia="Times New Roman" w:hAnsi="Abadi" w:cs="Times New Roman"/>
          <w:b/>
          <w:bCs/>
          <w:kern w:val="0"/>
          <w:sz w:val="24"/>
          <w:szCs w:val="24"/>
          <w:lang w:eastAsia="fr-FR"/>
          <w14:ligatures w14:val="none"/>
        </w:rPr>
        <w:t>Prêt/Crédit/don No</w:t>
      </w:r>
      <w:r w:rsidRPr="00DF08C8">
        <w:rPr>
          <w:rFonts w:ascii="Abadi" w:eastAsia="Times New Roman" w:hAnsi="Abadi" w:cs="Times New Roman"/>
          <w:bCs/>
          <w:kern w:val="0"/>
          <w:sz w:val="24"/>
          <w:szCs w:val="24"/>
          <w:lang w:eastAsia="fr-FR"/>
          <w14:ligatures w14:val="none"/>
        </w:rPr>
        <w:t> : 6998-NE et DON IDA 925</w:t>
      </w:r>
    </w:p>
    <w:p w14:paraId="58FBD4DD" w14:textId="671DD6EB" w:rsidR="007023E0" w:rsidRPr="00DF08C8" w:rsidRDefault="007023E0" w:rsidP="007023E0">
      <w:pPr>
        <w:spacing w:after="0" w:line="240" w:lineRule="auto"/>
        <w:rPr>
          <w:rFonts w:ascii="Abadi" w:eastAsia="Times New Roman" w:hAnsi="Abadi" w:cs="Times New Roman"/>
          <w:b/>
          <w:kern w:val="0"/>
          <w:sz w:val="24"/>
          <w:szCs w:val="24"/>
          <w:lang w:eastAsia="fr-FR"/>
          <w14:ligatures w14:val="none"/>
        </w:rPr>
      </w:pPr>
      <w:r w:rsidRPr="00DF08C8">
        <w:rPr>
          <w:rFonts w:ascii="Abadi" w:eastAsia="Times New Roman" w:hAnsi="Abadi" w:cs="Times New Roman"/>
          <w:b/>
          <w:bCs/>
          <w:kern w:val="0"/>
          <w:sz w:val="24"/>
          <w:szCs w:val="24"/>
          <w:lang w:eastAsia="fr-FR"/>
          <w14:ligatures w14:val="none"/>
        </w:rPr>
        <w:t>Date de lancement </w:t>
      </w:r>
      <w:r w:rsidRPr="00DF08C8">
        <w:rPr>
          <w:rFonts w:ascii="Abadi" w:eastAsia="Times New Roman" w:hAnsi="Abadi" w:cs="Times New Roman"/>
          <w:bCs/>
          <w:kern w:val="0"/>
          <w:sz w:val="24"/>
          <w:szCs w:val="24"/>
          <w:lang w:eastAsia="fr-FR"/>
          <w14:ligatures w14:val="none"/>
        </w:rPr>
        <w:t xml:space="preserve">: </w:t>
      </w:r>
      <w:r w:rsidR="009F5D7E">
        <w:rPr>
          <w:rFonts w:ascii="Abadi" w:eastAsia="Times New Roman" w:hAnsi="Abadi" w:cs="Times New Roman"/>
          <w:b/>
          <w:kern w:val="0"/>
          <w:sz w:val="24"/>
          <w:szCs w:val="24"/>
          <w:lang w:eastAsia="fr-FR"/>
          <w14:ligatures w14:val="none"/>
        </w:rPr>
        <w:t>07</w:t>
      </w:r>
      <w:r w:rsidRPr="00DF08C8">
        <w:rPr>
          <w:rFonts w:ascii="Abadi" w:eastAsia="Times New Roman" w:hAnsi="Abadi" w:cs="Times New Roman"/>
          <w:b/>
          <w:kern w:val="0"/>
          <w:sz w:val="24"/>
          <w:szCs w:val="24"/>
          <w:lang w:eastAsia="fr-FR"/>
          <w14:ligatures w14:val="none"/>
        </w:rPr>
        <w:t>/0</w:t>
      </w:r>
      <w:r w:rsidR="009F5D7E">
        <w:rPr>
          <w:rFonts w:ascii="Abadi" w:eastAsia="Times New Roman" w:hAnsi="Abadi" w:cs="Times New Roman"/>
          <w:b/>
          <w:kern w:val="0"/>
          <w:sz w:val="24"/>
          <w:szCs w:val="24"/>
          <w:lang w:eastAsia="fr-FR"/>
          <w14:ligatures w14:val="none"/>
        </w:rPr>
        <w:t>9</w:t>
      </w:r>
      <w:r w:rsidRPr="00DF08C8">
        <w:rPr>
          <w:rFonts w:ascii="Abadi" w:eastAsia="Times New Roman" w:hAnsi="Abadi" w:cs="Times New Roman"/>
          <w:b/>
          <w:kern w:val="0"/>
          <w:sz w:val="24"/>
          <w:szCs w:val="24"/>
          <w:lang w:eastAsia="fr-FR"/>
          <w14:ligatures w14:val="none"/>
        </w:rPr>
        <w:t>/2026</w:t>
      </w:r>
    </w:p>
    <w:p w14:paraId="4203329C" w14:textId="77777777" w:rsidR="007023E0" w:rsidRPr="00454DB0" w:rsidRDefault="007023E0" w:rsidP="007023E0">
      <w:pPr>
        <w:spacing w:after="0"/>
        <w:ind w:right="-285"/>
        <w:jc w:val="both"/>
        <w:rPr>
          <w:rFonts w:ascii="Abadi" w:eastAsia="Times New Roman" w:hAnsi="Abadi" w:cs="Times New Roman"/>
          <w:kern w:val="0"/>
          <w:sz w:val="16"/>
          <w:szCs w:val="16"/>
          <w:lang w:eastAsia="fr-FR"/>
          <w14:ligatures w14:val="none"/>
        </w:rPr>
      </w:pPr>
    </w:p>
    <w:p w14:paraId="0FB959E0" w14:textId="3E53DF8D" w:rsidR="007023E0" w:rsidRPr="00DF08C8" w:rsidRDefault="007023E0" w:rsidP="007023E0">
      <w:pPr>
        <w:spacing w:after="0"/>
        <w:ind w:right="-1"/>
        <w:jc w:val="both"/>
        <w:rPr>
          <w:rFonts w:ascii="Abadi" w:eastAsia="Times New Roman" w:hAnsi="Abadi" w:cs="Times New Roman"/>
          <w:b/>
          <w:bCs/>
          <w:kern w:val="0"/>
          <w:sz w:val="24"/>
          <w:szCs w:val="24"/>
          <w:lang w:eastAsia="fr-FR"/>
          <w14:ligatures w14:val="none"/>
        </w:rPr>
      </w:pPr>
      <w:r w:rsidRPr="00454DB0">
        <w:rPr>
          <w:rFonts w:ascii="Abadi" w:eastAsia="Times New Roman" w:hAnsi="Abadi" w:cs="Times New Roman"/>
          <w:b/>
          <w:bCs/>
          <w:kern w:val="0"/>
          <w:sz w:val="24"/>
          <w:szCs w:val="24"/>
          <w:lang w:eastAsia="fr-FR"/>
          <w14:ligatures w14:val="none"/>
        </w:rPr>
        <w:t>Le Ministère de l’Agriculture et de l’Elevage</w:t>
      </w:r>
      <w:r w:rsidRPr="00454DB0">
        <w:rPr>
          <w:rFonts w:ascii="Abadi" w:eastAsia="Times New Roman" w:hAnsi="Abadi" w:cs="Times New Roman"/>
          <w:b/>
          <w:bCs/>
          <w:i/>
          <w:iCs/>
          <w:kern w:val="0"/>
          <w:sz w:val="24"/>
          <w:szCs w:val="24"/>
          <w:lang w:eastAsia="fr-FR"/>
          <w14:ligatures w14:val="none"/>
        </w:rPr>
        <w:t xml:space="preserve"> à travers le</w:t>
      </w:r>
      <w:r w:rsidRPr="00DF08C8">
        <w:rPr>
          <w:rFonts w:ascii="Abadi" w:eastAsia="Times New Roman" w:hAnsi="Abadi" w:cs="Times New Roman"/>
          <w:i/>
          <w:iCs/>
          <w:kern w:val="0"/>
          <w:sz w:val="24"/>
          <w:szCs w:val="24"/>
          <w:lang w:eastAsia="fr-FR"/>
          <w14:ligatures w14:val="none"/>
        </w:rPr>
        <w:t xml:space="preserve"> </w:t>
      </w:r>
      <w:r w:rsidRPr="00DF08C8">
        <w:rPr>
          <w:rFonts w:ascii="Abadi" w:eastAsia="Times New Roman" w:hAnsi="Abadi" w:cs="Times New Roman"/>
          <w:b/>
          <w:bCs/>
          <w:kern w:val="0"/>
          <w:sz w:val="24"/>
          <w:szCs w:val="24"/>
          <w:lang w:eastAsia="fr-FR"/>
          <w14:ligatures w14:val="none"/>
        </w:rPr>
        <w:t>Programme de Résilience du Système Alimentaire en Afrique de l’Ouest (PRSA</w:t>
      </w:r>
      <w:r>
        <w:rPr>
          <w:rFonts w:ascii="Abadi" w:eastAsia="Times New Roman" w:hAnsi="Abadi" w:cs="Times New Roman"/>
          <w:b/>
          <w:bCs/>
          <w:kern w:val="0"/>
          <w:sz w:val="24"/>
          <w:szCs w:val="24"/>
          <w:lang w:eastAsia="fr-FR"/>
          <w14:ligatures w14:val="none"/>
        </w:rPr>
        <w:t>-NE</w:t>
      </w:r>
      <w:r w:rsidRPr="00DF08C8">
        <w:rPr>
          <w:rFonts w:ascii="Abadi" w:eastAsia="Times New Roman" w:hAnsi="Abadi" w:cs="Times New Roman"/>
          <w:b/>
          <w:bCs/>
          <w:kern w:val="0"/>
          <w:sz w:val="24"/>
          <w:szCs w:val="24"/>
          <w:lang w:eastAsia="fr-FR"/>
          <w14:ligatures w14:val="none"/>
        </w:rPr>
        <w:t>)</w:t>
      </w:r>
      <w:r w:rsidRPr="00DF08C8">
        <w:rPr>
          <w:rFonts w:ascii="Abadi" w:eastAsia="Times New Roman" w:hAnsi="Abadi" w:cs="Times New Roman"/>
          <w:kern w:val="0"/>
          <w:sz w:val="24"/>
          <w:szCs w:val="24"/>
          <w:lang w:eastAsia="fr-FR"/>
          <w14:ligatures w14:val="none"/>
        </w:rPr>
        <w:t>, lance une demande de cotations </w:t>
      </w:r>
      <w:r w:rsidR="00766978" w:rsidRPr="00766978">
        <w:rPr>
          <w:rFonts w:ascii="Abadi" w:eastAsia="Times New Roman" w:hAnsi="Abadi" w:cs="Times New Roman"/>
          <w:b/>
          <w:bCs/>
          <w:kern w:val="0"/>
          <w:sz w:val="24"/>
          <w:szCs w:val="24"/>
          <w:lang w:eastAsia="fr-FR"/>
          <w14:ligatures w14:val="none"/>
        </w:rPr>
        <w:t xml:space="preserve">N°08/Semences/Pot/SCOP/NE-FRSP-NE-571027-GO-RFQ </w:t>
      </w:r>
      <w:r w:rsidRPr="00DF08C8">
        <w:rPr>
          <w:rFonts w:ascii="Abadi" w:eastAsia="Times New Roman" w:hAnsi="Abadi" w:cs="Times New Roman"/>
          <w:kern w:val="0"/>
          <w:sz w:val="24"/>
          <w:szCs w:val="24"/>
          <w:lang w:eastAsia="fr-FR"/>
          <w14:ligatures w14:val="none"/>
        </w:rPr>
        <w:t xml:space="preserve">pour </w:t>
      </w:r>
      <w:r w:rsidR="00766978" w:rsidRPr="00766978">
        <w:rPr>
          <w:rFonts w:ascii="Abadi" w:eastAsia="Times New Roman" w:hAnsi="Abadi" w:cs="Times New Roman"/>
          <w:b/>
          <w:bCs/>
          <w:kern w:val="0"/>
          <w:sz w:val="24"/>
          <w:szCs w:val="24"/>
          <w:lang w:eastAsia="fr-FR"/>
          <w14:ligatures w14:val="none"/>
        </w:rPr>
        <w:t>l’a</w:t>
      </w:r>
      <w:r w:rsidR="00766978" w:rsidRPr="00766978">
        <w:rPr>
          <w:rFonts w:ascii="Abadi" w:eastAsia="Times New Roman" w:hAnsi="Abadi" w:cs="Times New Roman"/>
          <w:b/>
          <w:bCs/>
          <w:kern w:val="0"/>
          <w:sz w:val="24"/>
          <w:szCs w:val="24"/>
          <w:lang w:eastAsia="fr-FR"/>
          <w14:ligatures w14:val="none"/>
        </w:rPr>
        <w:t>cquisition et livraison de semences potagères au profit des SCOOP en appui à la mise en valeur</w:t>
      </w:r>
      <w:r w:rsidRPr="00DF08C8">
        <w:rPr>
          <w:rFonts w:ascii="Abadi" w:eastAsia="Times New Roman" w:hAnsi="Abadi" w:cs="Times New Roman"/>
          <w:b/>
          <w:bCs/>
          <w:kern w:val="0"/>
          <w:sz w:val="24"/>
          <w:szCs w:val="24"/>
          <w:lang w:eastAsia="fr-FR"/>
          <w14:ligatures w14:val="none"/>
        </w:rPr>
        <w:t xml:space="preserve">.  </w:t>
      </w:r>
    </w:p>
    <w:p w14:paraId="258EB384" w14:textId="77777777" w:rsidR="00A76A51" w:rsidRPr="00A76A51" w:rsidRDefault="00A76A51" w:rsidP="007023E0">
      <w:pPr>
        <w:spacing w:after="0"/>
        <w:ind w:right="-1"/>
        <w:jc w:val="both"/>
        <w:rPr>
          <w:rFonts w:ascii="Abadi" w:eastAsia="Times New Roman" w:hAnsi="Abadi" w:cs="Times New Roman"/>
          <w:kern w:val="0"/>
          <w:sz w:val="16"/>
          <w:szCs w:val="16"/>
          <w:lang w:eastAsia="fr-FR"/>
          <w14:ligatures w14:val="none"/>
        </w:rPr>
      </w:pPr>
    </w:p>
    <w:p w14:paraId="54B999A0" w14:textId="1C468192" w:rsidR="007023E0" w:rsidRPr="00DF08C8" w:rsidRDefault="007023E0" w:rsidP="007023E0">
      <w:pPr>
        <w:spacing w:after="0"/>
        <w:ind w:right="-1"/>
        <w:jc w:val="both"/>
        <w:rPr>
          <w:rFonts w:ascii="Abadi" w:eastAsia="Times New Roman" w:hAnsi="Abadi" w:cs="Times New Roman"/>
          <w:kern w:val="0"/>
          <w:sz w:val="24"/>
          <w:szCs w:val="24"/>
          <w:lang w:eastAsia="fr-FR"/>
          <w14:ligatures w14:val="none"/>
        </w:rPr>
      </w:pPr>
      <w:r w:rsidRPr="00DF08C8">
        <w:rPr>
          <w:rFonts w:ascii="Abadi" w:eastAsia="Times New Roman" w:hAnsi="Abadi" w:cs="Times New Roman"/>
          <w:kern w:val="0"/>
          <w:sz w:val="24"/>
          <w:szCs w:val="24"/>
          <w:lang w:eastAsia="fr-FR"/>
          <w14:ligatures w14:val="none"/>
        </w:rPr>
        <w:t>Les fournisseurs intéressés par la présente demande de cotations sont invités à retirer le dossier y affér</w:t>
      </w:r>
      <w:r w:rsidR="009F5D7E">
        <w:rPr>
          <w:rFonts w:ascii="Abadi" w:eastAsia="Times New Roman" w:hAnsi="Abadi" w:cs="Times New Roman"/>
          <w:kern w:val="0"/>
          <w:sz w:val="24"/>
          <w:szCs w:val="24"/>
          <w:lang w:eastAsia="fr-FR"/>
          <w14:ligatures w14:val="none"/>
        </w:rPr>
        <w:t>e</w:t>
      </w:r>
      <w:r w:rsidRPr="00DF08C8">
        <w:rPr>
          <w:rFonts w:ascii="Abadi" w:eastAsia="Times New Roman" w:hAnsi="Abadi" w:cs="Times New Roman"/>
          <w:kern w:val="0"/>
          <w:sz w:val="24"/>
          <w:szCs w:val="24"/>
          <w:lang w:eastAsia="fr-FR"/>
          <w14:ligatures w14:val="none"/>
        </w:rPr>
        <w:t xml:space="preserve">nt contre un paiement non remboursable de </w:t>
      </w:r>
      <w:r w:rsidR="00766978">
        <w:rPr>
          <w:rFonts w:ascii="Abadi" w:eastAsia="Times New Roman" w:hAnsi="Abadi" w:cs="Times New Roman"/>
          <w:b/>
          <w:bCs/>
          <w:kern w:val="0"/>
          <w:sz w:val="24"/>
          <w:szCs w:val="24"/>
          <w:lang w:eastAsia="fr-FR"/>
          <w14:ligatures w14:val="none"/>
        </w:rPr>
        <w:t>vingt-cinq</w:t>
      </w:r>
      <w:r w:rsidRPr="00454DB0">
        <w:rPr>
          <w:rFonts w:ascii="Abadi" w:eastAsia="Times New Roman" w:hAnsi="Abadi" w:cs="Times New Roman"/>
          <w:b/>
          <w:bCs/>
          <w:kern w:val="0"/>
          <w:sz w:val="24"/>
          <w:szCs w:val="24"/>
          <w:lang w:eastAsia="fr-FR"/>
          <w14:ligatures w14:val="none"/>
        </w:rPr>
        <w:t xml:space="preserve"> mille (</w:t>
      </w:r>
      <w:r w:rsidR="00766978">
        <w:rPr>
          <w:rFonts w:ascii="Abadi" w:eastAsia="Times New Roman" w:hAnsi="Abadi" w:cs="Times New Roman"/>
          <w:b/>
          <w:bCs/>
          <w:kern w:val="0"/>
          <w:sz w:val="24"/>
          <w:szCs w:val="24"/>
          <w:lang w:eastAsia="fr-FR"/>
          <w14:ligatures w14:val="none"/>
        </w:rPr>
        <w:t>2</w:t>
      </w:r>
      <w:r w:rsidRPr="00454DB0">
        <w:rPr>
          <w:rFonts w:ascii="Abadi" w:eastAsia="Times New Roman" w:hAnsi="Abadi" w:cs="Times New Roman"/>
          <w:b/>
          <w:bCs/>
          <w:kern w:val="0"/>
          <w:sz w:val="24"/>
          <w:szCs w:val="24"/>
          <w:lang w:eastAsia="fr-FR"/>
          <w14:ligatures w14:val="none"/>
        </w:rPr>
        <w:t>5 000) Franc</w:t>
      </w:r>
      <w:r w:rsidR="009F5D7E">
        <w:rPr>
          <w:rFonts w:ascii="Abadi" w:eastAsia="Times New Roman" w:hAnsi="Abadi" w:cs="Times New Roman"/>
          <w:b/>
          <w:bCs/>
          <w:kern w:val="0"/>
          <w:sz w:val="24"/>
          <w:szCs w:val="24"/>
          <w:lang w:eastAsia="fr-FR"/>
          <w14:ligatures w14:val="none"/>
        </w:rPr>
        <w:t>s</w:t>
      </w:r>
      <w:r w:rsidRPr="00454DB0">
        <w:rPr>
          <w:rFonts w:ascii="Abadi" w:eastAsia="Times New Roman" w:hAnsi="Abadi" w:cs="Times New Roman"/>
          <w:b/>
          <w:bCs/>
          <w:kern w:val="0"/>
          <w:sz w:val="24"/>
          <w:szCs w:val="24"/>
          <w:lang w:eastAsia="fr-FR"/>
          <w14:ligatures w14:val="none"/>
        </w:rPr>
        <w:t xml:space="preserve"> CFA</w:t>
      </w:r>
      <w:r w:rsidRPr="00DF08C8">
        <w:rPr>
          <w:rFonts w:ascii="Abadi" w:eastAsia="Times New Roman" w:hAnsi="Abadi" w:cs="Times New Roman"/>
          <w:kern w:val="0"/>
          <w:sz w:val="24"/>
          <w:szCs w:val="24"/>
          <w:lang w:eastAsia="fr-FR"/>
          <w14:ligatures w14:val="none"/>
        </w:rPr>
        <w:t xml:space="preserve"> à l’adresse ci-dessous : </w:t>
      </w:r>
    </w:p>
    <w:p w14:paraId="6F477241" w14:textId="77777777" w:rsidR="007023E0" w:rsidRPr="00DF08C8" w:rsidRDefault="007023E0" w:rsidP="007023E0">
      <w:pPr>
        <w:spacing w:after="0"/>
        <w:rPr>
          <w:rFonts w:ascii="Abadi" w:eastAsia="Times New Roman" w:hAnsi="Abadi" w:cs="Times New Roman"/>
          <w:kern w:val="0"/>
          <w:sz w:val="24"/>
          <w:szCs w:val="24"/>
          <w:lang w:eastAsia="fr-FR"/>
          <w14:ligatures w14:val="none"/>
        </w:rPr>
      </w:pPr>
    </w:p>
    <w:p w14:paraId="22F70D5E" w14:textId="17CAD76E" w:rsidR="007023E0" w:rsidRPr="00DF08C8" w:rsidRDefault="007023E0" w:rsidP="007023E0">
      <w:pPr>
        <w:spacing w:after="0" w:line="240" w:lineRule="auto"/>
        <w:jc w:val="both"/>
        <w:rPr>
          <w:rFonts w:ascii="Abadi" w:eastAsia="Times New Roman" w:hAnsi="Abadi" w:cs="Times New Roman"/>
          <w:color w:val="000000"/>
          <w:kern w:val="0"/>
          <w:sz w:val="24"/>
          <w:szCs w:val="24"/>
          <w:lang w:eastAsia="fr-FR"/>
          <w14:ligatures w14:val="none"/>
        </w:rPr>
      </w:pPr>
      <w:r w:rsidRPr="00DF08C8">
        <w:rPr>
          <w:rFonts w:ascii="Abadi" w:eastAsia="Times New Roman" w:hAnsi="Abadi" w:cs="Times New Roman"/>
          <w:color w:val="000000"/>
          <w:kern w:val="0"/>
          <w:sz w:val="24"/>
          <w:szCs w:val="24"/>
          <w:lang w:eastAsia="fr-FR"/>
          <w14:ligatures w14:val="none"/>
        </w:rPr>
        <w:t xml:space="preserve">Les enveloppes devront être déposées au plus tard le </w:t>
      </w:r>
      <w:r w:rsidR="00766978">
        <w:rPr>
          <w:rFonts w:ascii="Abadi" w:eastAsia="Times New Roman" w:hAnsi="Abadi" w:cs="Times New Roman"/>
          <w:b/>
          <w:bCs/>
          <w:color w:val="000000"/>
          <w:kern w:val="0"/>
          <w:sz w:val="24"/>
          <w:szCs w:val="24"/>
          <w:lang w:eastAsia="fr-FR"/>
          <w14:ligatures w14:val="none"/>
        </w:rPr>
        <w:t xml:space="preserve">18 septembre </w:t>
      </w:r>
      <w:r w:rsidRPr="00DF08C8">
        <w:rPr>
          <w:rFonts w:ascii="Abadi" w:eastAsia="Times New Roman" w:hAnsi="Abadi" w:cs="Times New Roman"/>
          <w:b/>
          <w:bCs/>
          <w:color w:val="000000"/>
          <w:kern w:val="0"/>
          <w:sz w:val="24"/>
          <w:szCs w:val="24"/>
          <w:lang w:eastAsia="fr-FR"/>
          <w14:ligatures w14:val="none"/>
        </w:rPr>
        <w:t>202</w:t>
      </w:r>
      <w:r>
        <w:rPr>
          <w:rFonts w:ascii="Abadi" w:eastAsia="Times New Roman" w:hAnsi="Abadi" w:cs="Times New Roman"/>
          <w:b/>
          <w:bCs/>
          <w:color w:val="000000"/>
          <w:kern w:val="0"/>
          <w:sz w:val="24"/>
          <w:szCs w:val="24"/>
          <w:lang w:eastAsia="fr-FR"/>
          <w14:ligatures w14:val="none"/>
        </w:rPr>
        <w:t>6</w:t>
      </w:r>
      <w:r w:rsidRPr="00DF08C8">
        <w:rPr>
          <w:rFonts w:ascii="Abadi" w:eastAsia="Times New Roman" w:hAnsi="Abadi" w:cs="Times New Roman"/>
          <w:b/>
          <w:bCs/>
          <w:color w:val="000000"/>
          <w:kern w:val="0"/>
          <w:sz w:val="24"/>
          <w:szCs w:val="24"/>
          <w:lang w:eastAsia="fr-FR"/>
          <w14:ligatures w14:val="none"/>
        </w:rPr>
        <w:t xml:space="preserve"> à </w:t>
      </w:r>
      <w:r w:rsidR="00766978">
        <w:rPr>
          <w:rFonts w:ascii="Abadi" w:eastAsia="Times New Roman" w:hAnsi="Abadi" w:cs="Times New Roman"/>
          <w:b/>
          <w:bCs/>
          <w:color w:val="000000"/>
          <w:kern w:val="0"/>
          <w:sz w:val="24"/>
          <w:szCs w:val="24"/>
          <w:lang w:eastAsia="fr-FR"/>
          <w14:ligatures w14:val="none"/>
        </w:rPr>
        <w:t>09</w:t>
      </w:r>
      <w:r w:rsidRPr="00DF08C8">
        <w:rPr>
          <w:rFonts w:ascii="Abadi" w:eastAsia="Times New Roman" w:hAnsi="Abadi" w:cs="Times New Roman"/>
          <w:b/>
          <w:bCs/>
          <w:color w:val="000000"/>
          <w:kern w:val="0"/>
          <w:sz w:val="24"/>
          <w:szCs w:val="24"/>
          <w:lang w:eastAsia="fr-FR"/>
          <w14:ligatures w14:val="none"/>
        </w:rPr>
        <w:t xml:space="preserve"> heures </w:t>
      </w:r>
      <w:r w:rsidR="00766978">
        <w:rPr>
          <w:rFonts w:ascii="Abadi" w:eastAsia="Times New Roman" w:hAnsi="Abadi" w:cs="Times New Roman"/>
          <w:b/>
          <w:bCs/>
          <w:color w:val="000000"/>
          <w:kern w:val="0"/>
          <w:sz w:val="24"/>
          <w:szCs w:val="24"/>
          <w:lang w:eastAsia="fr-FR"/>
          <w14:ligatures w14:val="none"/>
        </w:rPr>
        <w:t>3</w:t>
      </w:r>
      <w:r w:rsidRPr="00DF08C8">
        <w:rPr>
          <w:rFonts w:ascii="Abadi" w:eastAsia="Times New Roman" w:hAnsi="Abadi" w:cs="Times New Roman"/>
          <w:b/>
          <w:bCs/>
          <w:color w:val="000000"/>
          <w:kern w:val="0"/>
          <w:sz w:val="24"/>
          <w:szCs w:val="24"/>
          <w:lang w:eastAsia="fr-FR"/>
          <w14:ligatures w14:val="none"/>
        </w:rPr>
        <w:t>0</w:t>
      </w:r>
      <w:r w:rsidR="00766978">
        <w:rPr>
          <w:rFonts w:ascii="Abadi" w:eastAsia="Times New Roman" w:hAnsi="Abadi" w:cs="Times New Roman"/>
          <w:b/>
          <w:bCs/>
          <w:color w:val="000000"/>
          <w:kern w:val="0"/>
          <w:sz w:val="24"/>
          <w:szCs w:val="24"/>
          <w:lang w:eastAsia="fr-FR"/>
          <w14:ligatures w14:val="none"/>
        </w:rPr>
        <w:t xml:space="preserve"> mn</w:t>
      </w:r>
      <w:r w:rsidRPr="00DF08C8">
        <w:rPr>
          <w:rFonts w:ascii="Abadi" w:eastAsia="Times New Roman" w:hAnsi="Abadi" w:cs="Times New Roman"/>
          <w:b/>
          <w:bCs/>
          <w:color w:val="000000"/>
          <w:kern w:val="0"/>
          <w:sz w:val="24"/>
          <w:szCs w:val="24"/>
          <w:lang w:eastAsia="fr-FR"/>
          <w14:ligatures w14:val="none"/>
        </w:rPr>
        <w:t>. La procédure de remise des offres par voie électronique ne sera pas autorisée</w:t>
      </w:r>
      <w:r w:rsidRPr="00DF08C8">
        <w:rPr>
          <w:rFonts w:ascii="Abadi" w:eastAsia="Times New Roman" w:hAnsi="Abadi" w:cs="Times New Roman"/>
          <w:color w:val="000000"/>
          <w:kern w:val="0"/>
          <w:sz w:val="24"/>
          <w:szCs w:val="24"/>
          <w:lang w:eastAsia="fr-FR"/>
          <w14:ligatures w14:val="none"/>
        </w:rPr>
        <w:t xml:space="preserve">. Toute offre reçue en retard sera rejetée. </w:t>
      </w:r>
      <w:r w:rsidR="00FF2D02" w:rsidRPr="00FF2D02">
        <w:rPr>
          <w:rFonts w:ascii="Abadi" w:eastAsia="Times New Roman" w:hAnsi="Abadi" w:cs="Times New Roman"/>
          <w:color w:val="000000"/>
          <w:kern w:val="0"/>
          <w:sz w:val="24"/>
          <w:szCs w:val="24"/>
          <w:lang w:eastAsia="fr-FR"/>
          <w14:ligatures w14:val="none"/>
        </w:rPr>
        <w:t xml:space="preserve">Les offres seront ouvertes </w:t>
      </w:r>
      <w:r w:rsidR="00A76A51">
        <w:rPr>
          <w:rFonts w:ascii="Abadi" w:eastAsia="Times New Roman" w:hAnsi="Abadi" w:cs="Times New Roman"/>
          <w:color w:val="000000"/>
          <w:kern w:val="0"/>
          <w:sz w:val="24"/>
          <w:szCs w:val="24"/>
          <w:lang w:eastAsia="fr-FR"/>
          <w14:ligatures w14:val="none"/>
        </w:rPr>
        <w:t xml:space="preserve">le même jour à </w:t>
      </w:r>
      <w:r w:rsidR="00A76A51" w:rsidRPr="00A76A51">
        <w:rPr>
          <w:rFonts w:ascii="Abadi" w:eastAsia="Times New Roman" w:hAnsi="Abadi" w:cs="Times New Roman"/>
          <w:b/>
          <w:bCs/>
          <w:color w:val="000000"/>
          <w:kern w:val="0"/>
          <w:sz w:val="24"/>
          <w:szCs w:val="24"/>
          <w:lang w:eastAsia="fr-FR"/>
          <w14:ligatures w14:val="none"/>
        </w:rPr>
        <w:t>1</w:t>
      </w:r>
      <w:r w:rsidR="00766978">
        <w:rPr>
          <w:rFonts w:ascii="Abadi" w:eastAsia="Times New Roman" w:hAnsi="Abadi" w:cs="Times New Roman"/>
          <w:b/>
          <w:bCs/>
          <w:color w:val="000000"/>
          <w:kern w:val="0"/>
          <w:sz w:val="24"/>
          <w:szCs w:val="24"/>
          <w:lang w:eastAsia="fr-FR"/>
          <w14:ligatures w14:val="none"/>
        </w:rPr>
        <w:t xml:space="preserve">0 </w:t>
      </w:r>
      <w:r w:rsidR="00A76A51" w:rsidRPr="00A76A51">
        <w:rPr>
          <w:rFonts w:ascii="Abadi" w:eastAsia="Times New Roman" w:hAnsi="Abadi" w:cs="Times New Roman"/>
          <w:b/>
          <w:bCs/>
          <w:color w:val="000000"/>
          <w:kern w:val="0"/>
          <w:sz w:val="24"/>
          <w:szCs w:val="24"/>
          <w:lang w:eastAsia="fr-FR"/>
          <w14:ligatures w14:val="none"/>
        </w:rPr>
        <w:t xml:space="preserve">heures </w:t>
      </w:r>
      <w:r w:rsidR="00766978">
        <w:rPr>
          <w:rFonts w:ascii="Abadi" w:eastAsia="Times New Roman" w:hAnsi="Abadi" w:cs="Times New Roman"/>
          <w:b/>
          <w:bCs/>
          <w:color w:val="000000"/>
          <w:kern w:val="0"/>
          <w:sz w:val="24"/>
          <w:szCs w:val="24"/>
          <w:lang w:eastAsia="fr-FR"/>
          <w14:ligatures w14:val="none"/>
        </w:rPr>
        <w:t>0</w:t>
      </w:r>
      <w:r w:rsidR="00A76A51" w:rsidRPr="00A76A51">
        <w:rPr>
          <w:rFonts w:ascii="Abadi" w:eastAsia="Times New Roman" w:hAnsi="Abadi" w:cs="Times New Roman"/>
          <w:b/>
          <w:bCs/>
          <w:color w:val="000000"/>
          <w:kern w:val="0"/>
          <w:sz w:val="24"/>
          <w:szCs w:val="24"/>
          <w:lang w:eastAsia="fr-FR"/>
          <w14:ligatures w14:val="none"/>
        </w:rPr>
        <w:t>0</w:t>
      </w:r>
      <w:r w:rsidR="00766978">
        <w:rPr>
          <w:rFonts w:ascii="Abadi" w:eastAsia="Times New Roman" w:hAnsi="Abadi" w:cs="Times New Roman"/>
          <w:b/>
          <w:bCs/>
          <w:color w:val="000000"/>
          <w:kern w:val="0"/>
          <w:sz w:val="24"/>
          <w:szCs w:val="24"/>
          <w:lang w:eastAsia="fr-FR"/>
          <w14:ligatures w14:val="none"/>
        </w:rPr>
        <w:t xml:space="preserve"> min </w:t>
      </w:r>
      <w:r w:rsidR="00BE10C2" w:rsidRPr="00BE10C2">
        <w:rPr>
          <w:rFonts w:ascii="Abadi" w:eastAsia="Times New Roman" w:hAnsi="Abadi" w:cs="Times New Roman"/>
          <w:b/>
          <w:bCs/>
          <w:color w:val="000000"/>
          <w:kern w:val="0"/>
          <w:sz w:val="24"/>
          <w:szCs w:val="24"/>
          <w:lang w:eastAsia="fr-FR"/>
          <w14:ligatures w14:val="none"/>
        </w:rPr>
        <w:t>(heure locale)</w:t>
      </w:r>
      <w:r w:rsidR="00A76A51" w:rsidRPr="00A76A51">
        <w:rPr>
          <w:rFonts w:ascii="Abadi" w:eastAsia="Times New Roman" w:hAnsi="Abadi" w:cs="Times New Roman"/>
          <w:b/>
          <w:bCs/>
          <w:color w:val="000000"/>
          <w:kern w:val="0"/>
          <w:sz w:val="24"/>
          <w:szCs w:val="24"/>
          <w:lang w:eastAsia="fr-FR"/>
          <w14:ligatures w14:val="none"/>
        </w:rPr>
        <w:t xml:space="preserve"> </w:t>
      </w:r>
      <w:r w:rsidR="00A76A51">
        <w:rPr>
          <w:rFonts w:ascii="Abadi" w:eastAsia="Times New Roman" w:hAnsi="Abadi" w:cs="Times New Roman"/>
          <w:color w:val="000000"/>
          <w:kern w:val="0"/>
          <w:sz w:val="24"/>
          <w:szCs w:val="24"/>
          <w:lang w:eastAsia="fr-FR"/>
          <w14:ligatures w14:val="none"/>
        </w:rPr>
        <w:t>en</w:t>
      </w:r>
      <w:r w:rsidR="00FF2D02" w:rsidRPr="00FF2D02">
        <w:rPr>
          <w:rFonts w:ascii="Abadi" w:eastAsia="Times New Roman" w:hAnsi="Abadi" w:cs="Times New Roman"/>
          <w:color w:val="000000"/>
          <w:kern w:val="0"/>
          <w:sz w:val="24"/>
          <w:szCs w:val="24"/>
          <w:lang w:eastAsia="fr-FR"/>
          <w14:ligatures w14:val="none"/>
        </w:rPr>
        <w:t xml:space="preserve"> présence des soumissionnaires </w:t>
      </w:r>
      <w:r w:rsidR="00FF2D02">
        <w:rPr>
          <w:rFonts w:ascii="Abadi" w:eastAsia="Times New Roman" w:hAnsi="Abadi" w:cs="Times New Roman"/>
          <w:color w:val="000000"/>
          <w:kern w:val="0"/>
          <w:sz w:val="24"/>
          <w:szCs w:val="24"/>
          <w:lang w:eastAsia="fr-FR"/>
          <w14:ligatures w14:val="none"/>
        </w:rPr>
        <w:t>intéressés</w:t>
      </w:r>
      <w:r w:rsidR="00FF2D02" w:rsidRPr="00FF2D02">
        <w:rPr>
          <w:rFonts w:ascii="Abadi" w:eastAsia="Times New Roman" w:hAnsi="Abadi" w:cs="Times New Roman"/>
          <w:color w:val="000000"/>
          <w:kern w:val="0"/>
          <w:sz w:val="24"/>
          <w:szCs w:val="24"/>
          <w:lang w:eastAsia="fr-FR"/>
          <w14:ligatures w14:val="none"/>
        </w:rPr>
        <w:t xml:space="preserve"> à l’adresse </w:t>
      </w:r>
      <w:r w:rsidR="00FF2D02">
        <w:rPr>
          <w:rFonts w:ascii="Abadi" w:eastAsia="Times New Roman" w:hAnsi="Abadi" w:cs="Times New Roman"/>
          <w:color w:val="000000"/>
          <w:kern w:val="0"/>
          <w:sz w:val="24"/>
          <w:szCs w:val="24"/>
          <w:lang w:eastAsia="fr-FR"/>
          <w14:ligatures w14:val="none"/>
        </w:rPr>
        <w:t xml:space="preserve">indiquée </w:t>
      </w:r>
      <w:r w:rsidR="00A76A51">
        <w:rPr>
          <w:rFonts w:ascii="Abadi" w:eastAsia="Times New Roman" w:hAnsi="Abadi" w:cs="Times New Roman"/>
          <w:color w:val="000000"/>
          <w:kern w:val="0"/>
          <w:sz w:val="24"/>
          <w:szCs w:val="24"/>
          <w:lang w:eastAsia="fr-FR"/>
          <w14:ligatures w14:val="none"/>
        </w:rPr>
        <w:t>ci-dessous</w:t>
      </w:r>
      <w:r w:rsidR="00FF2D02">
        <w:rPr>
          <w:rFonts w:ascii="Abadi" w:eastAsia="Times New Roman" w:hAnsi="Abadi" w:cs="Times New Roman"/>
          <w:color w:val="000000"/>
          <w:kern w:val="0"/>
          <w:sz w:val="24"/>
          <w:szCs w:val="24"/>
          <w:lang w:eastAsia="fr-FR"/>
          <w14:ligatures w14:val="none"/>
        </w:rPr>
        <w:t>.</w:t>
      </w:r>
    </w:p>
    <w:p w14:paraId="7AC89C65" w14:textId="77777777" w:rsidR="007023E0" w:rsidRPr="00DF08C8" w:rsidRDefault="007023E0" w:rsidP="007023E0">
      <w:pPr>
        <w:spacing w:after="0"/>
        <w:rPr>
          <w:rFonts w:ascii="Abadi" w:eastAsia="Times New Roman" w:hAnsi="Abadi" w:cs="Times New Roman"/>
          <w:kern w:val="0"/>
          <w:sz w:val="24"/>
          <w:szCs w:val="24"/>
          <w:lang w:eastAsia="fr-FR"/>
          <w14:ligatures w14:val="none"/>
        </w:rPr>
      </w:pPr>
    </w:p>
    <w:p w14:paraId="7D24D94E" w14:textId="0A91904A" w:rsidR="007023E0" w:rsidRPr="00DF08C8" w:rsidRDefault="007023E0" w:rsidP="007023E0">
      <w:pPr>
        <w:spacing w:after="0"/>
        <w:jc w:val="both"/>
        <w:rPr>
          <w:rFonts w:ascii="Abadi" w:eastAsia="Times New Roman" w:hAnsi="Abadi" w:cs="Times New Roman"/>
          <w:kern w:val="0"/>
          <w:sz w:val="24"/>
          <w:szCs w:val="24"/>
          <w:lang w:eastAsia="fr-FR"/>
          <w14:ligatures w14:val="none"/>
        </w:rPr>
      </w:pPr>
      <w:r w:rsidRPr="00DF08C8">
        <w:rPr>
          <w:rFonts w:ascii="Abadi" w:eastAsia="Times New Roman" w:hAnsi="Abadi" w:cs="Times New Roman"/>
          <w:kern w:val="0"/>
          <w:sz w:val="24"/>
          <w:szCs w:val="24"/>
          <w:lang w:eastAsia="fr-FR"/>
          <w14:ligatures w14:val="none"/>
        </w:rPr>
        <w:t xml:space="preserve">Les documents à fournir ainsi que les exigences en matière de qualifications sont </w:t>
      </w:r>
      <w:r w:rsidR="009F5D7E" w:rsidRPr="00DF08C8">
        <w:rPr>
          <w:rFonts w:ascii="Abadi" w:eastAsia="Times New Roman" w:hAnsi="Abadi" w:cs="Times New Roman"/>
          <w:kern w:val="0"/>
          <w:sz w:val="24"/>
          <w:szCs w:val="24"/>
          <w:lang w:eastAsia="fr-FR"/>
          <w14:ligatures w14:val="none"/>
        </w:rPr>
        <w:t>contenues</w:t>
      </w:r>
      <w:r w:rsidRPr="00DF08C8">
        <w:rPr>
          <w:rFonts w:ascii="Abadi" w:eastAsia="Times New Roman" w:hAnsi="Abadi" w:cs="Times New Roman"/>
          <w:kern w:val="0"/>
          <w:sz w:val="24"/>
          <w:szCs w:val="24"/>
          <w:lang w:eastAsia="fr-FR"/>
          <w14:ligatures w14:val="none"/>
        </w:rPr>
        <w:t xml:space="preserve"> dans le </w:t>
      </w:r>
      <w:r>
        <w:rPr>
          <w:rFonts w:ascii="Abadi" w:eastAsia="Times New Roman" w:hAnsi="Abadi" w:cs="Times New Roman"/>
          <w:kern w:val="0"/>
          <w:sz w:val="24"/>
          <w:szCs w:val="24"/>
          <w:lang w:eastAsia="fr-FR"/>
          <w14:ligatures w14:val="none"/>
        </w:rPr>
        <w:t>d</w:t>
      </w:r>
      <w:r w:rsidRPr="00DF08C8">
        <w:rPr>
          <w:rFonts w:ascii="Abadi" w:eastAsia="Times New Roman" w:hAnsi="Abadi" w:cs="Times New Roman"/>
          <w:kern w:val="0"/>
          <w:sz w:val="24"/>
          <w:szCs w:val="24"/>
          <w:lang w:eastAsia="fr-FR"/>
          <w14:ligatures w14:val="none"/>
        </w:rPr>
        <w:t>ossier de cotation.</w:t>
      </w:r>
    </w:p>
    <w:p w14:paraId="09B1870A" w14:textId="77777777" w:rsidR="007023E0" w:rsidRDefault="007023E0" w:rsidP="007023E0">
      <w:pPr>
        <w:spacing w:after="0"/>
        <w:ind w:right="-285"/>
        <w:rPr>
          <w:rFonts w:ascii="Abadi" w:eastAsia="Times New Roman" w:hAnsi="Abadi" w:cs="Times New Roman"/>
          <w:kern w:val="0"/>
          <w:sz w:val="24"/>
          <w:szCs w:val="24"/>
          <w:lang w:eastAsia="fr-FR"/>
          <w14:ligatures w14:val="none"/>
        </w:rPr>
      </w:pPr>
    </w:p>
    <w:p w14:paraId="7A964E4A" w14:textId="77777777" w:rsidR="007023E0" w:rsidRPr="00DF08C8" w:rsidRDefault="007023E0" w:rsidP="007023E0">
      <w:pPr>
        <w:spacing w:after="0"/>
        <w:ind w:right="-285"/>
        <w:rPr>
          <w:rFonts w:ascii="Abadi" w:eastAsia="Times New Roman" w:hAnsi="Abadi" w:cs="Times New Roman"/>
          <w:kern w:val="0"/>
          <w:sz w:val="24"/>
          <w:szCs w:val="24"/>
          <w:lang w:eastAsia="fr-FR"/>
          <w14:ligatures w14:val="none"/>
        </w:rPr>
      </w:pPr>
      <w:r w:rsidRPr="00DF08C8">
        <w:rPr>
          <w:rFonts w:ascii="Abadi" w:eastAsia="Times New Roman" w:hAnsi="Abadi" w:cs="Times New Roman"/>
          <w:kern w:val="0"/>
          <w:sz w:val="24"/>
          <w:szCs w:val="24"/>
          <w:lang w:eastAsia="fr-FR"/>
          <w14:ligatures w14:val="none"/>
        </w:rPr>
        <w:t>L’adresse à laquelle il est fait référence ci-dessus aussi pour les informations complémentaires est :</w:t>
      </w:r>
    </w:p>
    <w:p w14:paraId="73466DE8" w14:textId="77777777" w:rsidR="007023E0" w:rsidRPr="00454DB0" w:rsidRDefault="007023E0" w:rsidP="007023E0">
      <w:pPr>
        <w:spacing w:after="0" w:line="240" w:lineRule="auto"/>
        <w:jc w:val="center"/>
        <w:rPr>
          <w:rFonts w:ascii="Abadi" w:eastAsia="Times New Roman" w:hAnsi="Abadi" w:cs="Times New Roman"/>
          <w:color w:val="000000"/>
          <w:kern w:val="0"/>
          <w:sz w:val="16"/>
          <w:szCs w:val="16"/>
          <w:lang w:eastAsia="fr-FR"/>
          <w14:ligatures w14:val="none"/>
        </w:rPr>
      </w:pPr>
    </w:p>
    <w:p w14:paraId="6FF35564" w14:textId="48BAD6EA" w:rsidR="007023E0" w:rsidRPr="00DF08C8" w:rsidRDefault="009F5D7E" w:rsidP="007023E0">
      <w:pPr>
        <w:spacing w:after="0" w:line="240" w:lineRule="auto"/>
        <w:jc w:val="center"/>
        <w:rPr>
          <w:rFonts w:ascii="Abadi" w:eastAsia="Times New Roman" w:hAnsi="Abadi" w:cs="Times New Roman"/>
          <w:kern w:val="0"/>
          <w:sz w:val="24"/>
          <w:szCs w:val="24"/>
          <w:lang w:eastAsia="fr-FR"/>
          <w14:ligatures w14:val="none"/>
        </w:rPr>
      </w:pPr>
      <w:r w:rsidRPr="009F5D7E">
        <w:rPr>
          <w:rFonts w:ascii="Abadi" w:eastAsia="Times New Roman" w:hAnsi="Abadi" w:cs="Times New Roman"/>
          <w:kern w:val="0"/>
          <w:sz w:val="24"/>
          <w:szCs w:val="24"/>
          <w:lang w:eastAsia="fr-FR"/>
          <w14:ligatures w14:val="none"/>
        </w:rPr>
        <w:t>À</w:t>
      </w:r>
      <w:r>
        <w:rPr>
          <w:rFonts w:ascii="Abadi" w:eastAsia="Times New Roman" w:hAnsi="Abadi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="007023E0" w:rsidRPr="00DF08C8">
        <w:rPr>
          <w:rFonts w:ascii="Abadi" w:eastAsia="Times New Roman" w:hAnsi="Abadi" w:cs="Times New Roman"/>
          <w:kern w:val="0"/>
          <w:sz w:val="24"/>
          <w:szCs w:val="24"/>
          <w:lang w:eastAsia="fr-FR"/>
          <w14:ligatures w14:val="none"/>
        </w:rPr>
        <w:t>l’</w:t>
      </w:r>
      <w:r>
        <w:rPr>
          <w:rFonts w:ascii="Abadi" w:eastAsia="Times New Roman" w:hAnsi="Abadi" w:cs="Times New Roman"/>
          <w:kern w:val="0"/>
          <w:sz w:val="24"/>
          <w:szCs w:val="24"/>
          <w:lang w:eastAsia="fr-FR"/>
          <w14:ligatures w14:val="none"/>
        </w:rPr>
        <w:t>a</w:t>
      </w:r>
      <w:r w:rsidR="007023E0" w:rsidRPr="00DF08C8">
        <w:rPr>
          <w:rFonts w:ascii="Abadi" w:eastAsia="Times New Roman" w:hAnsi="Abadi" w:cs="Times New Roman"/>
          <w:kern w:val="0"/>
          <w:sz w:val="24"/>
          <w:szCs w:val="24"/>
          <w:lang w:eastAsia="fr-FR"/>
          <w14:ligatures w14:val="none"/>
        </w:rPr>
        <w:t xml:space="preserve">ttention : de </w:t>
      </w:r>
      <w:r w:rsidR="007023E0" w:rsidRPr="00DF08C8">
        <w:rPr>
          <w:rFonts w:ascii="Abadi" w:eastAsia="Times New Roman" w:hAnsi="Abadi" w:cs="Times New Roman"/>
          <w:b/>
          <w:bCs/>
          <w:kern w:val="0"/>
          <w:sz w:val="24"/>
          <w:szCs w:val="24"/>
          <w:lang w:eastAsia="fr-FR"/>
          <w14:ligatures w14:val="none"/>
        </w:rPr>
        <w:t>Monsieur MOUSSA AMADOU</w:t>
      </w:r>
    </w:p>
    <w:p w14:paraId="651FBDC2" w14:textId="77777777" w:rsidR="007023E0" w:rsidRPr="00DF08C8" w:rsidRDefault="007023E0" w:rsidP="007023E0">
      <w:pPr>
        <w:spacing w:after="0" w:line="240" w:lineRule="auto"/>
        <w:jc w:val="center"/>
        <w:rPr>
          <w:rFonts w:ascii="Abadi" w:eastAsia="Times New Roman" w:hAnsi="Abadi" w:cs="Times New Roman"/>
          <w:kern w:val="0"/>
          <w:sz w:val="24"/>
          <w:szCs w:val="24"/>
          <w:lang w:eastAsia="fr-FR"/>
          <w14:ligatures w14:val="none"/>
        </w:rPr>
      </w:pPr>
      <w:r w:rsidRPr="00DF08C8">
        <w:rPr>
          <w:rFonts w:ascii="Abadi" w:eastAsia="Times New Roman" w:hAnsi="Abadi" w:cs="Times New Roman"/>
          <w:kern w:val="0"/>
          <w:sz w:val="24"/>
          <w:szCs w:val="24"/>
          <w:lang w:eastAsia="fr-FR"/>
          <w14:ligatures w14:val="none"/>
        </w:rPr>
        <w:t>Coordonnateur de l’Unité de Coordination du Programme.</w:t>
      </w:r>
    </w:p>
    <w:p w14:paraId="0DBFB2FE" w14:textId="77777777" w:rsidR="007023E0" w:rsidRPr="00DF08C8" w:rsidRDefault="007023E0" w:rsidP="007023E0">
      <w:pPr>
        <w:spacing w:after="0" w:line="240" w:lineRule="auto"/>
        <w:jc w:val="center"/>
        <w:rPr>
          <w:rFonts w:ascii="Abadi" w:eastAsia="Times New Roman" w:hAnsi="Abadi" w:cs="Times New Roman"/>
          <w:kern w:val="0"/>
          <w:sz w:val="24"/>
          <w:szCs w:val="24"/>
          <w:lang w:eastAsia="fr-FR"/>
          <w14:ligatures w14:val="none"/>
        </w:rPr>
      </w:pPr>
      <w:r w:rsidRPr="00DF08C8">
        <w:rPr>
          <w:rFonts w:ascii="Abadi" w:eastAsia="Times New Roman" w:hAnsi="Abadi" w:cs="Times New Roman"/>
          <w:b/>
          <w:bCs/>
          <w:kern w:val="0"/>
          <w:sz w:val="24"/>
          <w:szCs w:val="24"/>
          <w:lang w:eastAsia="fr-FR"/>
          <w14:ligatures w14:val="none"/>
        </w:rPr>
        <w:t>Programme de Résilience du Système Alimentaire en Afrique de l’Ouest (PRSA</w:t>
      </w:r>
      <w:r>
        <w:rPr>
          <w:rFonts w:ascii="Abadi" w:eastAsia="Times New Roman" w:hAnsi="Abadi" w:cs="Times New Roman"/>
          <w:b/>
          <w:bCs/>
          <w:kern w:val="0"/>
          <w:sz w:val="24"/>
          <w:szCs w:val="24"/>
          <w:lang w:eastAsia="fr-FR"/>
          <w14:ligatures w14:val="none"/>
        </w:rPr>
        <w:t>-NE</w:t>
      </w:r>
      <w:r w:rsidRPr="00DF08C8">
        <w:rPr>
          <w:rFonts w:ascii="Abadi" w:eastAsia="Times New Roman" w:hAnsi="Abadi" w:cs="Times New Roman"/>
          <w:kern w:val="0"/>
          <w:sz w:val="24"/>
          <w:szCs w:val="24"/>
          <w:lang w:eastAsia="fr-FR"/>
          <w14:ligatures w14:val="none"/>
        </w:rPr>
        <w:t xml:space="preserve">) </w:t>
      </w:r>
    </w:p>
    <w:p w14:paraId="0E4262E3" w14:textId="77777777" w:rsidR="007023E0" w:rsidRPr="00DF08C8" w:rsidRDefault="007023E0" w:rsidP="007023E0">
      <w:pPr>
        <w:spacing w:after="0" w:line="240" w:lineRule="auto"/>
        <w:jc w:val="center"/>
        <w:rPr>
          <w:rFonts w:ascii="Abadi" w:eastAsia="Times New Roman" w:hAnsi="Abadi" w:cs="Times New Roman"/>
          <w:kern w:val="0"/>
          <w:sz w:val="24"/>
          <w:szCs w:val="24"/>
          <w:lang w:eastAsia="fr-FR"/>
          <w14:ligatures w14:val="none"/>
        </w:rPr>
      </w:pPr>
      <w:r w:rsidRPr="00DF08C8">
        <w:rPr>
          <w:rFonts w:ascii="Abadi" w:eastAsia="Times New Roman" w:hAnsi="Abadi" w:cs="Times New Roman"/>
          <w:kern w:val="0"/>
          <w:sz w:val="24"/>
          <w:szCs w:val="24"/>
          <w:lang w:eastAsia="fr-FR"/>
          <w14:ligatures w14:val="none"/>
        </w:rPr>
        <w:t xml:space="preserve">Quartier </w:t>
      </w:r>
      <w:proofErr w:type="spellStart"/>
      <w:r w:rsidRPr="00DF08C8">
        <w:rPr>
          <w:rFonts w:ascii="Abadi" w:eastAsia="Times New Roman" w:hAnsi="Abadi" w:cs="Times New Roman"/>
          <w:kern w:val="0"/>
          <w:sz w:val="24"/>
          <w:szCs w:val="24"/>
          <w:lang w:eastAsia="fr-FR"/>
          <w14:ligatures w14:val="none"/>
        </w:rPr>
        <w:t>Gamkallé</w:t>
      </w:r>
      <w:proofErr w:type="spellEnd"/>
      <w:r w:rsidRPr="00DF08C8">
        <w:rPr>
          <w:rFonts w:ascii="Abadi" w:eastAsia="Times New Roman" w:hAnsi="Abadi" w:cs="Times New Roman"/>
          <w:kern w:val="0"/>
          <w:sz w:val="24"/>
          <w:szCs w:val="24"/>
          <w:lang w:eastAsia="fr-FR"/>
          <w14:ligatures w14:val="none"/>
        </w:rPr>
        <w:t xml:space="preserve">, face Garage de la SNTN </w:t>
      </w:r>
    </w:p>
    <w:p w14:paraId="23D8632D" w14:textId="77777777" w:rsidR="007023E0" w:rsidRDefault="007023E0" w:rsidP="007023E0">
      <w:pPr>
        <w:spacing w:after="0" w:line="240" w:lineRule="auto"/>
        <w:jc w:val="center"/>
        <w:rPr>
          <w:rFonts w:ascii="Abadi" w:eastAsia="Times New Roman" w:hAnsi="Abadi" w:cs="Times New Roman"/>
          <w:kern w:val="0"/>
          <w:sz w:val="24"/>
          <w:szCs w:val="24"/>
          <w:lang w:eastAsia="fr-FR"/>
          <w14:ligatures w14:val="none"/>
        </w:rPr>
      </w:pPr>
      <w:r w:rsidRPr="00DF08C8">
        <w:rPr>
          <w:rFonts w:ascii="Abadi" w:eastAsia="Times New Roman" w:hAnsi="Abadi" w:cs="Times New Roman"/>
          <w:kern w:val="0"/>
          <w:sz w:val="24"/>
          <w:szCs w:val="24"/>
          <w:lang w:eastAsia="fr-FR"/>
          <w14:ligatures w14:val="none"/>
        </w:rPr>
        <w:t xml:space="preserve">BP :11 884 Niamey-NIGER Téléphone : 20 34 02 50, </w:t>
      </w:r>
    </w:p>
    <w:p w14:paraId="3F617E7A" w14:textId="77777777" w:rsidR="007023E0" w:rsidRPr="00DF08C8" w:rsidRDefault="007023E0" w:rsidP="007023E0">
      <w:pPr>
        <w:spacing w:after="0" w:line="240" w:lineRule="auto"/>
        <w:jc w:val="center"/>
        <w:rPr>
          <w:rFonts w:ascii="Abadi" w:eastAsia="Times New Roman" w:hAnsi="Abadi" w:cs="Times New Roman"/>
          <w:kern w:val="0"/>
          <w:sz w:val="24"/>
          <w:szCs w:val="24"/>
          <w:lang w:eastAsia="fr-FR"/>
          <w14:ligatures w14:val="none"/>
        </w:rPr>
      </w:pPr>
      <w:r w:rsidRPr="00DF08C8">
        <w:rPr>
          <w:rFonts w:ascii="Abadi" w:eastAsia="Times New Roman" w:hAnsi="Abadi" w:cs="Times New Roman"/>
          <w:kern w:val="0"/>
          <w:sz w:val="24"/>
          <w:szCs w:val="24"/>
          <w:lang w:eastAsia="fr-FR"/>
          <w14:ligatures w14:val="none"/>
        </w:rPr>
        <w:t xml:space="preserve">Email : </w:t>
      </w:r>
      <w:hyperlink r:id="rId7" w:history="1">
        <w:r w:rsidRPr="00DF08C8">
          <w:rPr>
            <w:rFonts w:ascii="Abadi" w:eastAsia="Times New Roman" w:hAnsi="Abadi" w:cs="Times New Roman"/>
            <w:color w:val="0000FF"/>
            <w:kern w:val="0"/>
            <w:sz w:val="24"/>
            <w:szCs w:val="24"/>
            <w:u w:val="single"/>
            <w:lang w:eastAsia="fr-FR"/>
            <w14:ligatures w14:val="none"/>
          </w:rPr>
          <w:t>ucp.fsrp@gmail.com</w:t>
        </w:r>
      </w:hyperlink>
      <w:r w:rsidRPr="00DF08C8">
        <w:rPr>
          <w:rFonts w:ascii="Abadi" w:eastAsia="Times New Roman" w:hAnsi="Abadi" w:cs="Times New Roman"/>
          <w:kern w:val="0"/>
          <w:sz w:val="24"/>
          <w:szCs w:val="24"/>
          <w:lang w:eastAsia="fr-FR"/>
          <w14:ligatures w14:val="none"/>
        </w:rPr>
        <w:t xml:space="preserve">   </w:t>
      </w:r>
    </w:p>
    <w:p w14:paraId="1A3DF2F4" w14:textId="77777777" w:rsidR="007023E0" w:rsidRPr="002B1EFA" w:rsidRDefault="007023E0" w:rsidP="007023E0">
      <w:pPr>
        <w:spacing w:after="0" w:line="240" w:lineRule="auto"/>
        <w:jc w:val="right"/>
        <w:rPr>
          <w:rFonts w:ascii="Abadi" w:eastAsia="Times New Roman" w:hAnsi="Abadi" w:cs="Times New Roman"/>
          <w:b/>
          <w:bCs/>
          <w:kern w:val="0"/>
          <w:u w:val="single"/>
          <w:lang w:eastAsia="fr-FR"/>
          <w14:ligatures w14:val="none"/>
        </w:rPr>
      </w:pPr>
    </w:p>
    <w:p w14:paraId="07751251" w14:textId="77777777" w:rsidR="00FF2D02" w:rsidRDefault="00FF2D02" w:rsidP="00FF2D02">
      <w:pPr>
        <w:jc w:val="right"/>
        <w:rPr>
          <w:rFonts w:ascii="Abadi" w:eastAsia="Times New Roman" w:hAnsi="Abadi" w:cs="Times New Roman"/>
          <w:b/>
          <w:bCs/>
          <w:kern w:val="0"/>
          <w:u w:val="single"/>
          <w:lang w:eastAsia="fr-FR"/>
          <w14:ligatures w14:val="none"/>
        </w:rPr>
      </w:pPr>
      <w:r w:rsidRPr="00FF2D02">
        <w:rPr>
          <w:rFonts w:ascii="Abadi" w:eastAsia="Times New Roman" w:hAnsi="Abadi" w:cs="Times New Roman"/>
          <w:b/>
          <w:bCs/>
          <w:kern w:val="0"/>
          <w:u w:val="single"/>
          <w:lang w:eastAsia="fr-FR"/>
          <w14:ligatures w14:val="none"/>
        </w:rPr>
        <w:t>LE COORDONNATEUR NATIONAL</w:t>
      </w:r>
    </w:p>
    <w:p w14:paraId="6EBE8482" w14:textId="77777777" w:rsidR="00CA6D4B" w:rsidRPr="00FF2D02" w:rsidRDefault="00CA6D4B" w:rsidP="00FF2D02">
      <w:pPr>
        <w:jc w:val="right"/>
        <w:rPr>
          <w:rFonts w:ascii="Abadi" w:eastAsia="Times New Roman" w:hAnsi="Abadi" w:cs="Times New Roman"/>
          <w:b/>
          <w:bCs/>
          <w:kern w:val="0"/>
          <w:u w:val="single"/>
          <w:lang w:eastAsia="fr-FR"/>
          <w14:ligatures w14:val="none"/>
        </w:rPr>
      </w:pPr>
    </w:p>
    <w:p w14:paraId="0D791A7F" w14:textId="5322A240" w:rsidR="007023E0" w:rsidRPr="00343525" w:rsidRDefault="00F82377" w:rsidP="00FF2D02">
      <w:pPr>
        <w:jc w:val="right"/>
        <w:rPr>
          <w:rFonts w:ascii="Abadi" w:hAnsi="Abadi"/>
        </w:rPr>
      </w:pPr>
      <w:r>
        <w:rPr>
          <w:rFonts w:ascii="Abadi" w:eastAsia="Times New Roman" w:hAnsi="Abadi" w:cs="Times New Roman"/>
          <w:b/>
          <w:bCs/>
          <w:kern w:val="0"/>
          <w:u w:val="single"/>
          <w:lang w:eastAsia="fr-FR"/>
          <w14:ligatures w14:val="none"/>
        </w:rPr>
        <w:t>M</w:t>
      </w:r>
      <w:r w:rsidR="00FF2D02" w:rsidRPr="00FF2D02">
        <w:rPr>
          <w:rFonts w:ascii="Abadi" w:eastAsia="Times New Roman" w:hAnsi="Abadi" w:cs="Times New Roman"/>
          <w:b/>
          <w:bCs/>
          <w:kern w:val="0"/>
          <w:u w:val="single"/>
          <w:lang w:eastAsia="fr-FR"/>
          <w14:ligatures w14:val="none"/>
        </w:rPr>
        <w:t>OUSSA AMADOU</w:t>
      </w:r>
      <w:bookmarkEnd w:id="0"/>
    </w:p>
    <w:sectPr w:rsidR="007023E0" w:rsidRPr="00343525" w:rsidSect="00DF3479">
      <w:headerReference w:type="even" r:id="rId8"/>
      <w:headerReference w:type="default" r:id="rId9"/>
      <w:headerReference w:type="first" r:id="rId10"/>
      <w:pgSz w:w="11906" w:h="16838"/>
      <w:pgMar w:top="1304" w:right="1077" w:bottom="124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54301" w14:textId="77777777" w:rsidR="005B549B" w:rsidRDefault="005B549B">
      <w:pPr>
        <w:spacing w:after="0" w:line="240" w:lineRule="auto"/>
      </w:pPr>
      <w:r>
        <w:separator/>
      </w:r>
    </w:p>
  </w:endnote>
  <w:endnote w:type="continuationSeparator" w:id="0">
    <w:p w14:paraId="28D9D421" w14:textId="77777777" w:rsidR="005B549B" w:rsidRDefault="005B5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6CF4C" w14:textId="77777777" w:rsidR="005B549B" w:rsidRDefault="005B549B">
      <w:pPr>
        <w:spacing w:after="0" w:line="240" w:lineRule="auto"/>
      </w:pPr>
      <w:r>
        <w:separator/>
      </w:r>
    </w:p>
  </w:footnote>
  <w:footnote w:type="continuationSeparator" w:id="0">
    <w:p w14:paraId="257A90BD" w14:textId="77777777" w:rsidR="005B549B" w:rsidRDefault="005B54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B8AE0" w14:textId="77777777" w:rsidR="00852565" w:rsidRDefault="00852565">
    <w:pPr>
      <w:pStyle w:val="En-tt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vi</w:t>
    </w:r>
    <w:r>
      <w:fldChar w:fldCharType="end"/>
    </w:r>
  </w:p>
  <w:p w14:paraId="778B8DBC" w14:textId="77777777" w:rsidR="00852565" w:rsidRDefault="0085256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BB6E2" w14:textId="77777777" w:rsidR="007023E0" w:rsidRDefault="007023E0" w:rsidP="007023E0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Abadi" w:eastAsia="Times New Roman" w:hAnsi="Abadi" w:cs="Times New Roman"/>
        <w:b/>
        <w:bCs/>
        <w:kern w:val="0"/>
        <w:sz w:val="24"/>
        <w:szCs w:val="24"/>
        <w:lang w:eastAsia="fr-FR"/>
        <w14:ligatures w14:val="none"/>
      </w:rPr>
    </w:pPr>
    <w:r w:rsidRPr="00F759EC">
      <w:rPr>
        <w:rFonts w:ascii="Abadi" w:eastAsia="Times New Roman" w:hAnsi="Abadi" w:cs="Times New Roman"/>
        <w:b/>
        <w:bCs/>
        <w:kern w:val="0"/>
        <w:sz w:val="24"/>
        <w:szCs w:val="24"/>
        <w:lang w:eastAsia="fr-FR"/>
        <w14:ligatures w14:val="none"/>
      </w:rPr>
      <w:t>REPUBLIQUE DU NIGER</w:t>
    </w:r>
  </w:p>
  <w:p w14:paraId="5A33C8AD" w14:textId="77777777" w:rsidR="007023E0" w:rsidRDefault="007023E0" w:rsidP="007023E0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Abadi" w:eastAsia="Times New Roman" w:hAnsi="Abadi" w:cs="Times New Roman"/>
        <w:b/>
        <w:bCs/>
        <w:kern w:val="0"/>
        <w:sz w:val="24"/>
        <w:szCs w:val="24"/>
        <w:lang w:eastAsia="fr-FR"/>
        <w14:ligatures w14:val="none"/>
      </w:rPr>
    </w:pPr>
    <w:r>
      <w:rPr>
        <w:rFonts w:ascii="Abadi" w:eastAsia="Times New Roman" w:hAnsi="Abadi" w:cs="Times New Roman"/>
        <w:b/>
        <w:bCs/>
        <w:kern w:val="0"/>
        <w:sz w:val="24"/>
        <w:szCs w:val="24"/>
        <w:lang w:eastAsia="fr-FR"/>
        <w14:ligatures w14:val="none"/>
      </w:rPr>
      <w:t>--------------------------------</w:t>
    </w:r>
  </w:p>
  <w:p w14:paraId="0FA6871E" w14:textId="77777777" w:rsidR="007023E0" w:rsidRDefault="007023E0" w:rsidP="007023E0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Abadi" w:eastAsia="Times New Roman" w:hAnsi="Abadi" w:cs="Times New Roman"/>
        <w:b/>
        <w:bCs/>
        <w:kern w:val="0"/>
        <w:sz w:val="24"/>
        <w:szCs w:val="24"/>
        <w:lang w:eastAsia="fr-FR"/>
        <w14:ligatures w14:val="none"/>
      </w:rPr>
    </w:pPr>
    <w:r>
      <w:rPr>
        <w:rFonts w:ascii="Abadi" w:eastAsia="Times New Roman" w:hAnsi="Abadi" w:cs="Times New Roman"/>
        <w:b/>
        <w:bCs/>
        <w:kern w:val="0"/>
        <w:sz w:val="24"/>
        <w:szCs w:val="24"/>
        <w:lang w:eastAsia="fr-FR"/>
        <w14:ligatures w14:val="none"/>
      </w:rPr>
      <w:t>Fraternité- Travail-Progrès</w:t>
    </w:r>
  </w:p>
  <w:p w14:paraId="029A3D74" w14:textId="77777777" w:rsidR="007023E0" w:rsidRPr="00F759EC" w:rsidRDefault="007023E0" w:rsidP="007023E0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Abadi" w:eastAsia="Times New Roman" w:hAnsi="Abadi" w:cs="Times New Roman"/>
        <w:b/>
        <w:bCs/>
        <w:kern w:val="0"/>
        <w:sz w:val="24"/>
        <w:szCs w:val="24"/>
        <w:lang w:eastAsia="fr-FR"/>
        <w14:ligatures w14:val="none"/>
      </w:rPr>
    </w:pPr>
    <w:r>
      <w:rPr>
        <w:rFonts w:ascii="Abadi" w:eastAsia="Times New Roman" w:hAnsi="Abadi" w:cs="Times New Roman"/>
        <w:b/>
        <w:bCs/>
        <w:kern w:val="0"/>
        <w:sz w:val="24"/>
        <w:szCs w:val="24"/>
        <w:lang w:eastAsia="fr-FR"/>
        <w14:ligatures w14:val="none"/>
      </w:rPr>
      <w:t>----------------------------------------</w:t>
    </w:r>
  </w:p>
  <w:p w14:paraId="72343D6A" w14:textId="77777777" w:rsidR="007023E0" w:rsidRDefault="007023E0" w:rsidP="007023E0">
    <w:pPr>
      <w:spacing w:after="0" w:line="240" w:lineRule="auto"/>
      <w:jc w:val="center"/>
      <w:rPr>
        <w:rFonts w:ascii="Abadi" w:eastAsia="Times New Roman" w:hAnsi="Abadi" w:cs="Times New Roman"/>
        <w:b/>
        <w:bCs/>
        <w:kern w:val="0"/>
        <w:sz w:val="24"/>
        <w:szCs w:val="24"/>
        <w:lang w:eastAsia="fr-FR"/>
        <w14:ligatures w14:val="none"/>
      </w:rPr>
    </w:pPr>
    <w:bookmarkStart w:id="1" w:name="_Hlk227157657"/>
    <w:r w:rsidRPr="00F759EC">
      <w:rPr>
        <w:rFonts w:ascii="Abadi" w:eastAsia="Times New Roman" w:hAnsi="Abadi" w:cs="Times New Roman"/>
        <w:b/>
        <w:bCs/>
        <w:kern w:val="0"/>
        <w:sz w:val="24"/>
        <w:szCs w:val="24"/>
        <w:lang w:eastAsia="fr-FR"/>
        <w14:ligatures w14:val="none"/>
      </w:rPr>
      <w:t>Ministère de l’Agriculture et de l’Elevage</w:t>
    </w:r>
  </w:p>
  <w:p w14:paraId="59250724" w14:textId="77777777" w:rsidR="007023E0" w:rsidRPr="00F759EC" w:rsidRDefault="007023E0" w:rsidP="007023E0">
    <w:pPr>
      <w:spacing w:after="0" w:line="240" w:lineRule="auto"/>
      <w:jc w:val="center"/>
      <w:rPr>
        <w:rFonts w:ascii="Abadi" w:eastAsia="Times New Roman" w:hAnsi="Abadi" w:cs="Times New Roman"/>
        <w:b/>
        <w:bCs/>
        <w:kern w:val="0"/>
        <w:sz w:val="24"/>
        <w:szCs w:val="24"/>
        <w:lang w:eastAsia="fr-FR"/>
        <w14:ligatures w14:val="none"/>
      </w:rPr>
    </w:pPr>
    <w:r>
      <w:rPr>
        <w:rFonts w:ascii="Abadi" w:eastAsia="Times New Roman" w:hAnsi="Abadi" w:cs="Times New Roman"/>
        <w:b/>
        <w:bCs/>
        <w:kern w:val="0"/>
        <w:sz w:val="24"/>
        <w:szCs w:val="24"/>
        <w:lang w:eastAsia="fr-FR"/>
        <w14:ligatures w14:val="none"/>
      </w:rPr>
      <w:t>--------------------------------------------------------</w:t>
    </w:r>
  </w:p>
  <w:bookmarkEnd w:id="1"/>
  <w:p w14:paraId="7C8FD5C1" w14:textId="77777777" w:rsidR="007023E0" w:rsidRPr="00F759EC" w:rsidRDefault="007023E0" w:rsidP="007023E0">
    <w:pPr>
      <w:spacing w:after="0" w:line="240" w:lineRule="auto"/>
      <w:ind w:left="-426" w:right="-518"/>
      <w:jc w:val="center"/>
      <w:rPr>
        <w:rFonts w:ascii="Abadi" w:eastAsia="Times New Roman" w:hAnsi="Abadi" w:cs="Times New Roman"/>
        <w:b/>
        <w:bCs/>
        <w:kern w:val="0"/>
        <w:sz w:val="24"/>
        <w:szCs w:val="24"/>
        <w:lang w:eastAsia="fr-FR"/>
        <w14:ligatures w14:val="none"/>
      </w:rPr>
    </w:pPr>
    <w:r w:rsidRPr="00F759EC">
      <w:rPr>
        <w:rFonts w:ascii="Abadi" w:eastAsia="Times New Roman" w:hAnsi="Abadi" w:cs="Times New Roman"/>
        <w:b/>
        <w:bCs/>
        <w:kern w:val="0"/>
        <w:sz w:val="24"/>
        <w:szCs w:val="24"/>
        <w:lang w:eastAsia="fr-FR"/>
        <w14:ligatures w14:val="none"/>
      </w:rPr>
      <w:t>Programme de Résilience du Système Alimentaire en Afrique de l’Ouest (PRSA-NIGER)</w:t>
    </w:r>
  </w:p>
  <w:p w14:paraId="1796F01D" w14:textId="25E0CC1F" w:rsidR="007023E0" w:rsidRPr="00CA6D4B" w:rsidRDefault="007023E0" w:rsidP="00CA6D4B">
    <w:pPr>
      <w:spacing w:after="0" w:line="240" w:lineRule="auto"/>
      <w:jc w:val="center"/>
      <w:rPr>
        <w:rFonts w:ascii="Abadi" w:eastAsia="Times New Roman" w:hAnsi="Abadi" w:cs="Times New Roman"/>
        <w:b/>
        <w:bCs/>
        <w:spacing w:val="60"/>
        <w:kern w:val="0"/>
        <w:sz w:val="24"/>
        <w:szCs w:val="24"/>
        <w:lang w:eastAsia="fr-FR"/>
        <w14:ligatures w14:val="none"/>
      </w:rPr>
    </w:pPr>
    <w:r w:rsidRPr="00F759EC">
      <w:rPr>
        <w:rFonts w:ascii="Abadi" w:eastAsia="Times New Roman" w:hAnsi="Abadi" w:cs="Times New Roman"/>
        <w:noProof/>
        <w:kern w:val="0"/>
        <w:sz w:val="24"/>
        <w:szCs w:val="24"/>
        <w:lang w:eastAsia="fr-FR"/>
        <w14:ligatures w14:val="none"/>
      </w:rPr>
      <w:drawing>
        <wp:inline distT="0" distB="0" distL="0" distR="0" wp14:anchorId="7E1AA0DA" wp14:editId="4FA27149">
          <wp:extent cx="2231237" cy="632460"/>
          <wp:effectExtent l="0" t="0" r="0" b="0"/>
          <wp:docPr id="1777149780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1645848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518" t="50000" r="65862"/>
                  <a:stretch>
                    <a:fillRect/>
                  </a:stretch>
                </pic:blipFill>
                <pic:spPr bwMode="auto">
                  <a:xfrm>
                    <a:off x="0" y="0"/>
                    <a:ext cx="2278408" cy="6458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486453B" w14:textId="77777777" w:rsidR="007023E0" w:rsidRPr="00F759EC" w:rsidRDefault="007023E0" w:rsidP="007023E0">
    <w:pPr>
      <w:spacing w:after="120" w:line="240" w:lineRule="auto"/>
      <w:jc w:val="center"/>
      <w:rPr>
        <w:rFonts w:ascii="Abadi" w:eastAsia="Times New Roman" w:hAnsi="Abadi" w:cs="Times New Roman"/>
        <w:b/>
        <w:bCs/>
        <w:kern w:val="0"/>
        <w:sz w:val="24"/>
        <w:szCs w:val="24"/>
        <w:lang w:eastAsia="fr-FR"/>
        <w14:ligatures w14:val="none"/>
      </w:rPr>
    </w:pPr>
    <w:r w:rsidRPr="00F759EC">
      <w:rPr>
        <w:rFonts w:ascii="Abadi" w:eastAsia="Times New Roman" w:hAnsi="Abadi" w:cs="Times New Roman"/>
        <w:b/>
        <w:bCs/>
        <w:kern w:val="0"/>
        <w:sz w:val="24"/>
        <w:szCs w:val="24"/>
        <w:lang w:eastAsia="fr-FR"/>
        <w14:ligatures w14:val="none"/>
      </w:rPr>
      <w:t>Unité de Coordination du Programme</w:t>
    </w:r>
  </w:p>
  <w:p w14:paraId="41A806F7" w14:textId="54155E25" w:rsidR="00852565" w:rsidRDefault="0064175E" w:rsidP="0064175E">
    <w:pPr>
      <w:pStyle w:val="En-tte"/>
      <w:tabs>
        <w:tab w:val="right" w:pos="9356"/>
        <w:tab w:val="right" w:pos="9720"/>
      </w:tabs>
      <w:ind w:right="-18"/>
    </w:pPr>
    <w:r>
      <w:t>-------------------------------------------------------------------------------------------------------------------------------------------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C3978" w14:textId="77777777" w:rsidR="00852565" w:rsidRDefault="00852565">
    <w:pPr>
      <w:pStyle w:val="En-tte"/>
      <w:tabs>
        <w:tab w:val="right" w:pos="9356"/>
        <w:tab w:val="right" w:pos="9720"/>
      </w:tabs>
      <w:ind w:right="-18"/>
    </w:pPr>
    <w:r>
      <w:tab/>
    </w: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separate"/>
    </w:r>
    <w:r>
      <w:rPr>
        <w:rStyle w:val="Numrodepage"/>
        <w:noProof/>
      </w:rPr>
      <w:t>v</w:t>
    </w:r>
    <w:r>
      <w:rPr>
        <w:rStyle w:val="Numrodepage"/>
      </w:rPr>
      <w:fldChar w:fldCharType="end"/>
    </w:r>
  </w:p>
  <w:p w14:paraId="50F59B11" w14:textId="77777777" w:rsidR="00852565" w:rsidRDefault="0085256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ED1FA5"/>
    <w:multiLevelType w:val="hybridMultilevel"/>
    <w:tmpl w:val="7F369C6C"/>
    <w:lvl w:ilvl="0" w:tplc="98FA2DE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F122ACD"/>
    <w:multiLevelType w:val="hybridMultilevel"/>
    <w:tmpl w:val="87D0D5B6"/>
    <w:lvl w:ilvl="0" w:tplc="2000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439226501">
    <w:abstractNumId w:val="0"/>
  </w:num>
  <w:num w:numId="2" w16cid:durableId="18770445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565"/>
    <w:rsid w:val="0024493B"/>
    <w:rsid w:val="002E5547"/>
    <w:rsid w:val="00392D27"/>
    <w:rsid w:val="00440766"/>
    <w:rsid w:val="005B549B"/>
    <w:rsid w:val="0064175E"/>
    <w:rsid w:val="007023E0"/>
    <w:rsid w:val="00716213"/>
    <w:rsid w:val="00766978"/>
    <w:rsid w:val="00850AF6"/>
    <w:rsid w:val="00852565"/>
    <w:rsid w:val="008E0CD4"/>
    <w:rsid w:val="009113AB"/>
    <w:rsid w:val="009F5D7E"/>
    <w:rsid w:val="00A76A51"/>
    <w:rsid w:val="00A77DAD"/>
    <w:rsid w:val="00B378EF"/>
    <w:rsid w:val="00B84F3A"/>
    <w:rsid w:val="00BE10C2"/>
    <w:rsid w:val="00C446D7"/>
    <w:rsid w:val="00CA6D4B"/>
    <w:rsid w:val="00CC152A"/>
    <w:rsid w:val="00CC6D9E"/>
    <w:rsid w:val="00D7117C"/>
    <w:rsid w:val="00DF3479"/>
    <w:rsid w:val="00E750BF"/>
    <w:rsid w:val="00EC6383"/>
    <w:rsid w:val="00F82377"/>
    <w:rsid w:val="00FF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C5040C"/>
  <w15:chartTrackingRefBased/>
  <w15:docId w15:val="{543EC7F3-1708-4B37-90F1-E2EF62CDA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525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525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525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525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525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525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525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525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525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525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525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525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52565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52565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5256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5256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5256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5256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525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525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525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525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525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5256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5256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52565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525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52565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852565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8525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52565"/>
  </w:style>
  <w:style w:type="character" w:styleId="Numrodepage">
    <w:name w:val="page number"/>
    <w:basedOn w:val="Policepardfaut"/>
    <w:uiPriority w:val="99"/>
    <w:rsid w:val="00852565"/>
  </w:style>
  <w:style w:type="character" w:styleId="Lienhypertexte">
    <w:name w:val="Hyperlink"/>
    <w:basedOn w:val="Policepardfaut"/>
    <w:uiPriority w:val="99"/>
    <w:unhideWhenUsed/>
    <w:rsid w:val="00852565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52565"/>
    <w:rPr>
      <w:color w:val="605E5C"/>
      <w:shd w:val="clear" w:color="auto" w:fill="E1DFDD"/>
    </w:rPr>
  </w:style>
  <w:style w:type="paragraph" w:styleId="Pieddepage">
    <w:name w:val="footer"/>
    <w:basedOn w:val="Normal"/>
    <w:link w:val="PieddepageCar"/>
    <w:uiPriority w:val="99"/>
    <w:unhideWhenUsed/>
    <w:rsid w:val="006417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417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cp.fsrp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293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</cp:revision>
  <dcterms:created xsi:type="dcterms:W3CDTF">2026-05-22T09:40:00Z</dcterms:created>
  <dcterms:modified xsi:type="dcterms:W3CDTF">2026-09-05T14:50:00Z</dcterms:modified>
</cp:coreProperties>
</file>