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6B6C7" w14:textId="77777777" w:rsidR="00C46EB5" w:rsidRDefault="003E5DE7" w:rsidP="003E5DE7">
      <w:pPr>
        <w:jc w:val="center"/>
      </w:pPr>
      <w:r w:rsidRPr="00611BEE">
        <w:rPr>
          <w:noProof/>
        </w:rPr>
        <w:drawing>
          <wp:inline distT="0" distB="0" distL="0" distR="0" wp14:anchorId="018EB254" wp14:editId="5A5BF9FC">
            <wp:extent cx="3414252" cy="1085280"/>
            <wp:effectExtent l="0" t="0" r="0" b="635"/>
            <wp:docPr id="3" name="Image 3" descr="C:\Users\Broul\Desktop\BUREAU FAO NIGER MAI 2021\Bureau FAO Niger 2019\LANDRY\Bureau Mali 2016\FAO_logo_Blue_3lines_f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roul\Desktop\BUREAU FAO NIGER MAI 2021\Bureau FAO Niger 2019\LANDRY\Bureau Mali 2016\FAO_logo_Blue_3lines_f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099" cy="1167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5EDA3F" w14:textId="77777777" w:rsidR="00020155" w:rsidRPr="0097009E" w:rsidRDefault="003E5DE7" w:rsidP="00B91F86">
      <w:pPr>
        <w:jc w:val="center"/>
        <w:rPr>
          <w:b/>
          <w:sz w:val="40"/>
          <w:szCs w:val="40"/>
          <w:lang w:val="fr-FR"/>
        </w:rPr>
      </w:pPr>
      <w:r w:rsidRPr="0097009E">
        <w:rPr>
          <w:b/>
          <w:sz w:val="40"/>
          <w:szCs w:val="40"/>
          <w:lang w:val="fr-FR"/>
        </w:rPr>
        <w:t>AVIS D’APPEL D’OFFRES</w:t>
      </w:r>
    </w:p>
    <w:p w14:paraId="12EC4AD4" w14:textId="77777777" w:rsidR="0097009E" w:rsidRPr="0097009E" w:rsidRDefault="00CA4EAA" w:rsidP="00040853">
      <w:pPr>
        <w:pStyle w:val="Default"/>
        <w:rPr>
          <w:rFonts w:cstheme="minorHAnsi"/>
          <w:b/>
          <w:sz w:val="28"/>
          <w:szCs w:val="28"/>
          <w:lang w:val="fr-FR"/>
        </w:rPr>
      </w:pPr>
      <w:r w:rsidRPr="0097009E">
        <w:rPr>
          <w:sz w:val="28"/>
          <w:szCs w:val="28"/>
          <w:lang w:val="fr-FR"/>
        </w:rPr>
        <w:t>L</w:t>
      </w:r>
      <w:r w:rsidR="001005B1" w:rsidRPr="0097009E">
        <w:rPr>
          <w:rFonts w:cstheme="minorHAnsi"/>
          <w:sz w:val="28"/>
          <w:szCs w:val="28"/>
          <w:lang w:val="fr-FR"/>
        </w:rPr>
        <w:t>a FA</w:t>
      </w:r>
      <w:r w:rsidR="003E5DE7" w:rsidRPr="0097009E">
        <w:rPr>
          <w:rFonts w:cstheme="minorHAnsi"/>
          <w:sz w:val="28"/>
          <w:szCs w:val="28"/>
          <w:lang w:val="fr-FR"/>
        </w:rPr>
        <w:t>O</w:t>
      </w:r>
      <w:r w:rsidR="001005B1" w:rsidRPr="0097009E">
        <w:rPr>
          <w:rFonts w:cstheme="minorHAnsi"/>
          <w:sz w:val="28"/>
          <w:szCs w:val="28"/>
          <w:lang w:val="fr-FR"/>
        </w:rPr>
        <w:t xml:space="preserve"> </w:t>
      </w:r>
      <w:r w:rsidR="0097009E" w:rsidRPr="0097009E">
        <w:rPr>
          <w:rFonts w:cstheme="minorHAnsi"/>
          <w:sz w:val="28"/>
          <w:szCs w:val="28"/>
          <w:lang w:val="fr-FR"/>
        </w:rPr>
        <w:t>vient de lancer 3</w:t>
      </w:r>
      <w:r w:rsidR="003E5DE7" w:rsidRPr="0097009E">
        <w:rPr>
          <w:rFonts w:cstheme="minorHAnsi"/>
          <w:sz w:val="28"/>
          <w:szCs w:val="28"/>
          <w:lang w:val="fr-FR"/>
        </w:rPr>
        <w:t xml:space="preserve"> appel</w:t>
      </w:r>
      <w:r w:rsidR="0097009E" w:rsidRPr="0097009E">
        <w:rPr>
          <w:rFonts w:cstheme="minorHAnsi"/>
          <w:sz w:val="28"/>
          <w:szCs w:val="28"/>
          <w:lang w:val="fr-FR"/>
        </w:rPr>
        <w:t>s</w:t>
      </w:r>
      <w:r w:rsidR="001005B1" w:rsidRPr="0097009E">
        <w:rPr>
          <w:rFonts w:cstheme="minorHAnsi"/>
          <w:sz w:val="28"/>
          <w:szCs w:val="28"/>
          <w:lang w:val="fr-FR"/>
        </w:rPr>
        <w:t xml:space="preserve"> d’offre</w:t>
      </w:r>
      <w:r w:rsidRPr="0097009E">
        <w:rPr>
          <w:rFonts w:cstheme="minorHAnsi"/>
          <w:sz w:val="28"/>
          <w:szCs w:val="28"/>
          <w:lang w:val="fr-FR"/>
        </w:rPr>
        <w:t>s</w:t>
      </w:r>
      <w:r w:rsidR="001005B1" w:rsidRPr="0097009E">
        <w:rPr>
          <w:rFonts w:cstheme="minorHAnsi"/>
          <w:sz w:val="28"/>
          <w:szCs w:val="28"/>
          <w:lang w:val="fr-FR"/>
        </w:rPr>
        <w:t xml:space="preserve"> </w:t>
      </w:r>
      <w:r w:rsidR="0097009E" w:rsidRPr="0097009E">
        <w:rPr>
          <w:rFonts w:cstheme="minorHAnsi"/>
          <w:bCs/>
          <w:sz w:val="28"/>
          <w:szCs w:val="28"/>
          <w:lang w:val="fr-FR"/>
        </w:rPr>
        <w:t>ci-dessous</w:t>
      </w:r>
      <w:r w:rsidR="0097009E" w:rsidRPr="0097009E">
        <w:rPr>
          <w:rFonts w:cstheme="minorHAnsi"/>
          <w:b/>
          <w:sz w:val="28"/>
          <w:szCs w:val="28"/>
          <w:lang w:val="fr-FR"/>
        </w:rPr>
        <w:t xml:space="preserve"> : </w:t>
      </w:r>
    </w:p>
    <w:p w14:paraId="18818279" w14:textId="77777777" w:rsidR="0097009E" w:rsidRDefault="0097009E" w:rsidP="0097009E">
      <w:pPr>
        <w:pStyle w:val="Default"/>
        <w:jc w:val="both"/>
        <w:rPr>
          <w:rFonts w:cstheme="minorHAnsi"/>
          <w:b/>
          <w:sz w:val="32"/>
          <w:szCs w:val="32"/>
          <w:lang w:val="fr-FR"/>
        </w:rPr>
      </w:pPr>
    </w:p>
    <w:p w14:paraId="6BD80F51" w14:textId="4E51E73D" w:rsidR="0097009E" w:rsidRPr="0097009E" w:rsidRDefault="0097009E" w:rsidP="00BA59E9">
      <w:pPr>
        <w:pStyle w:val="Default"/>
        <w:numPr>
          <w:ilvl w:val="0"/>
          <w:numId w:val="4"/>
        </w:numPr>
        <w:rPr>
          <w:b/>
          <w:bCs/>
          <w:spacing w:val="-2"/>
          <w:lang w:val="fr-FR"/>
        </w:rPr>
      </w:pPr>
      <w:r w:rsidRPr="0097009E">
        <w:rPr>
          <w:rFonts w:cstheme="minorHAnsi"/>
          <w:b/>
          <w:bCs/>
          <w:sz w:val="28"/>
          <w:szCs w:val="28"/>
          <w:lang w:val="fr-FR"/>
        </w:rPr>
        <w:t xml:space="preserve">DAO N° </w:t>
      </w:r>
      <w:r w:rsidRPr="0097009E">
        <w:rPr>
          <w:b/>
          <w:bCs/>
          <w:spacing w:val="-2"/>
          <w:lang w:val="fr-FR"/>
        </w:rPr>
        <w:t>2026/FRNER/FRNER/137912 pour la fourniture de semences irriguées, maraichères et fourragères</w:t>
      </w:r>
      <w:r>
        <w:rPr>
          <w:b/>
          <w:bCs/>
          <w:spacing w:val="-2"/>
          <w:lang w:val="fr-FR"/>
        </w:rPr>
        <w:t>,</w:t>
      </w:r>
      <w:r w:rsidRPr="0097009E">
        <w:rPr>
          <w:b/>
          <w:bCs/>
          <w:spacing w:val="-2"/>
          <w:lang w:val="fr-FR"/>
        </w:rPr>
        <w:t xml:space="preserve"> </w:t>
      </w:r>
    </w:p>
    <w:p w14:paraId="0D3866CC" w14:textId="3720FCEE" w:rsidR="0097009E" w:rsidRPr="0097009E" w:rsidRDefault="0097009E" w:rsidP="00BA59E9">
      <w:pPr>
        <w:pStyle w:val="Default"/>
        <w:numPr>
          <w:ilvl w:val="0"/>
          <w:numId w:val="4"/>
        </w:numPr>
        <w:rPr>
          <w:b/>
          <w:bCs/>
          <w:spacing w:val="-2"/>
          <w:lang w:val="fr-FR"/>
        </w:rPr>
      </w:pPr>
      <w:r w:rsidRPr="0097009E">
        <w:rPr>
          <w:rFonts w:cstheme="minorHAnsi"/>
          <w:b/>
          <w:bCs/>
          <w:sz w:val="28"/>
          <w:szCs w:val="28"/>
          <w:lang w:val="fr-FR"/>
        </w:rPr>
        <w:t xml:space="preserve">DAO N° </w:t>
      </w:r>
      <w:r w:rsidRPr="0097009E">
        <w:rPr>
          <w:b/>
          <w:bCs/>
          <w:spacing w:val="-2"/>
          <w:lang w:val="fr-FR"/>
        </w:rPr>
        <w:t>2026/FRNER/FRNER/137950 pour la fourniture d’engrais NPK 15 15 15, UREE et produits phytosanitaires</w:t>
      </w:r>
      <w:r>
        <w:rPr>
          <w:b/>
          <w:bCs/>
          <w:spacing w:val="-2"/>
          <w:lang w:val="fr-FR"/>
        </w:rPr>
        <w:t>,</w:t>
      </w:r>
    </w:p>
    <w:p w14:paraId="3FC94122" w14:textId="07941446" w:rsidR="0097009E" w:rsidRPr="0097009E" w:rsidRDefault="0097009E" w:rsidP="00BA59E9">
      <w:pPr>
        <w:pStyle w:val="Default"/>
        <w:numPr>
          <w:ilvl w:val="0"/>
          <w:numId w:val="4"/>
        </w:numPr>
        <w:rPr>
          <w:b/>
          <w:bCs/>
          <w:spacing w:val="-2"/>
          <w:lang w:val="fr-FR"/>
        </w:rPr>
      </w:pPr>
      <w:r w:rsidRPr="0097009E">
        <w:rPr>
          <w:rFonts w:cstheme="minorHAnsi"/>
          <w:b/>
          <w:bCs/>
          <w:sz w:val="28"/>
          <w:szCs w:val="28"/>
          <w:lang w:val="fr-FR"/>
        </w:rPr>
        <w:t xml:space="preserve">DAO N° </w:t>
      </w:r>
      <w:r w:rsidRPr="0097009E">
        <w:rPr>
          <w:b/>
          <w:bCs/>
          <w:spacing w:val="-2"/>
          <w:lang w:val="fr-FR"/>
        </w:rPr>
        <w:t>2026/FRNER/FRNER/137891 pour la fourniture d’outils agricoles et équipements de protection</w:t>
      </w:r>
      <w:r>
        <w:rPr>
          <w:b/>
          <w:bCs/>
          <w:spacing w:val="-2"/>
          <w:lang w:val="fr-FR"/>
        </w:rPr>
        <w:t>.</w:t>
      </w:r>
    </w:p>
    <w:p w14:paraId="03762144" w14:textId="77777777" w:rsidR="0097009E" w:rsidRPr="0097009E" w:rsidRDefault="0097009E" w:rsidP="00040853">
      <w:pPr>
        <w:pStyle w:val="Default"/>
        <w:rPr>
          <w:b/>
          <w:bCs/>
          <w:spacing w:val="-2"/>
          <w:lang w:val="fr-FR"/>
        </w:rPr>
      </w:pPr>
    </w:p>
    <w:p w14:paraId="579CB932" w14:textId="43608F52" w:rsidR="001005B1" w:rsidRPr="00B91F86" w:rsidRDefault="001005B1" w:rsidP="00B91F86">
      <w:pPr>
        <w:jc w:val="both"/>
        <w:rPr>
          <w:rFonts w:cstheme="minorHAnsi"/>
          <w:sz w:val="28"/>
          <w:szCs w:val="28"/>
          <w:lang w:val="fr-FR"/>
        </w:rPr>
      </w:pPr>
      <w:r w:rsidRPr="00B91F86">
        <w:rPr>
          <w:rFonts w:cstheme="minorHAnsi"/>
          <w:sz w:val="28"/>
          <w:szCs w:val="28"/>
          <w:lang w:val="fr-FR"/>
        </w:rPr>
        <w:t xml:space="preserve">Les fournisseurs </w:t>
      </w:r>
      <w:r w:rsidR="0097009E">
        <w:rPr>
          <w:rFonts w:cstheme="minorHAnsi"/>
          <w:sz w:val="28"/>
          <w:szCs w:val="28"/>
          <w:lang w:val="fr-FR"/>
        </w:rPr>
        <w:t xml:space="preserve">du domaine </w:t>
      </w:r>
      <w:r w:rsidR="003F31BF" w:rsidRPr="00B91F86">
        <w:rPr>
          <w:rFonts w:cstheme="minorHAnsi"/>
          <w:sz w:val="28"/>
          <w:szCs w:val="28"/>
          <w:lang w:val="fr-FR"/>
        </w:rPr>
        <w:t>intéressés</w:t>
      </w:r>
      <w:r w:rsidRPr="00B91F86">
        <w:rPr>
          <w:rFonts w:cstheme="minorHAnsi"/>
          <w:sz w:val="28"/>
          <w:szCs w:val="28"/>
          <w:lang w:val="fr-FR"/>
        </w:rPr>
        <w:t xml:space="preserve"> peuvent avoir accès aux dossiers d’appels d’offres </w:t>
      </w:r>
      <w:r w:rsidR="003E5DE7" w:rsidRPr="00B91F86">
        <w:rPr>
          <w:rFonts w:cstheme="minorHAnsi"/>
          <w:sz w:val="28"/>
          <w:szCs w:val="28"/>
          <w:lang w:val="fr-FR"/>
        </w:rPr>
        <w:t xml:space="preserve">sur le </w:t>
      </w:r>
      <w:r w:rsidR="003F31BF" w:rsidRPr="00B91F86">
        <w:rPr>
          <w:rFonts w:cstheme="minorHAnsi"/>
          <w:sz w:val="28"/>
          <w:szCs w:val="28"/>
          <w:lang w:val="fr-FR"/>
        </w:rPr>
        <w:t xml:space="preserve">site </w:t>
      </w:r>
      <w:r w:rsidR="003E5DE7" w:rsidRPr="00B91F86">
        <w:rPr>
          <w:rFonts w:cstheme="minorHAnsi"/>
          <w:sz w:val="28"/>
          <w:szCs w:val="28"/>
          <w:lang w:val="fr-FR"/>
        </w:rPr>
        <w:t xml:space="preserve">UNGM </w:t>
      </w:r>
      <w:r w:rsidR="003F31BF" w:rsidRPr="00B91F86">
        <w:rPr>
          <w:rFonts w:cstheme="minorHAnsi"/>
          <w:sz w:val="28"/>
          <w:szCs w:val="28"/>
          <w:lang w:val="fr-FR"/>
        </w:rPr>
        <w:t>(</w:t>
      </w:r>
      <w:hyperlink r:id="rId6" w:history="1">
        <w:r w:rsidR="003F31BF" w:rsidRPr="00B91F86">
          <w:rPr>
            <w:b/>
            <w:sz w:val="28"/>
            <w:szCs w:val="28"/>
            <w:u w:val="single"/>
            <w:lang w:val="fr-FR"/>
          </w:rPr>
          <w:t>www.ungm.org</w:t>
        </w:r>
      </w:hyperlink>
      <w:r w:rsidR="003F31BF" w:rsidRPr="00B91F86">
        <w:rPr>
          <w:rFonts w:cstheme="minorHAnsi"/>
          <w:sz w:val="28"/>
          <w:szCs w:val="28"/>
          <w:lang w:val="fr-FR"/>
        </w:rPr>
        <w:t xml:space="preserve">) et </w:t>
      </w:r>
      <w:r w:rsidR="003E5DE7" w:rsidRPr="00B91F86">
        <w:rPr>
          <w:rFonts w:cstheme="minorHAnsi"/>
          <w:sz w:val="28"/>
          <w:szCs w:val="28"/>
          <w:lang w:val="fr-FR"/>
        </w:rPr>
        <w:t>soum</w:t>
      </w:r>
      <w:r w:rsidR="003F31BF" w:rsidRPr="00B91F86">
        <w:rPr>
          <w:rFonts w:cstheme="minorHAnsi"/>
          <w:sz w:val="28"/>
          <w:szCs w:val="28"/>
          <w:lang w:val="fr-FR"/>
        </w:rPr>
        <w:t xml:space="preserve">ettre exclusivement </w:t>
      </w:r>
      <w:r w:rsidR="003E5DE7" w:rsidRPr="00B91F86">
        <w:rPr>
          <w:rFonts w:cstheme="minorHAnsi"/>
          <w:sz w:val="28"/>
          <w:szCs w:val="28"/>
          <w:lang w:val="fr-FR"/>
        </w:rPr>
        <w:t>en ligne via cette plateforme</w:t>
      </w:r>
      <w:r w:rsidR="003F31BF" w:rsidRPr="00B91F86">
        <w:rPr>
          <w:rFonts w:cstheme="minorHAnsi"/>
          <w:sz w:val="28"/>
          <w:szCs w:val="28"/>
          <w:lang w:val="fr-FR"/>
        </w:rPr>
        <w:t>.</w:t>
      </w:r>
    </w:p>
    <w:p w14:paraId="32799D44" w14:textId="77777777" w:rsidR="00CC4C7E" w:rsidRDefault="003E5DE7" w:rsidP="00B91F86">
      <w:pPr>
        <w:jc w:val="both"/>
        <w:rPr>
          <w:rStyle w:val="Lienhypertexte"/>
          <w:rFonts w:asciiTheme="minorHAnsi" w:hAnsiTheme="minorHAnsi" w:cstheme="minorBidi"/>
          <w:sz w:val="28"/>
          <w:szCs w:val="28"/>
          <w:lang w:val="fr-FR"/>
        </w:rPr>
      </w:pPr>
      <w:r w:rsidRPr="00B91F86">
        <w:rPr>
          <w:rFonts w:cstheme="minorHAnsi"/>
          <w:sz w:val="28"/>
          <w:szCs w:val="28"/>
          <w:lang w:val="fr-FR"/>
        </w:rPr>
        <w:t xml:space="preserve">L’enregistrement </w:t>
      </w:r>
      <w:r w:rsidR="003F31BF" w:rsidRPr="00B91F86">
        <w:rPr>
          <w:rFonts w:cstheme="minorHAnsi"/>
          <w:sz w:val="28"/>
          <w:szCs w:val="28"/>
          <w:lang w:val="fr-FR"/>
        </w:rPr>
        <w:t>à</w:t>
      </w:r>
      <w:r w:rsidRPr="00B91F86">
        <w:rPr>
          <w:rFonts w:cstheme="minorHAnsi"/>
          <w:sz w:val="28"/>
          <w:szCs w:val="28"/>
          <w:lang w:val="fr-FR"/>
        </w:rPr>
        <w:t xml:space="preserve"> UNGM (</w:t>
      </w:r>
      <w:hyperlink r:id="rId7" w:history="1">
        <w:r w:rsidRPr="00B91F86">
          <w:rPr>
            <w:b/>
            <w:sz w:val="28"/>
            <w:szCs w:val="28"/>
            <w:u w:val="single"/>
            <w:lang w:val="fr-FR"/>
          </w:rPr>
          <w:t>https://www.ungm.org/Vendor/Registration</w:t>
        </w:r>
      </w:hyperlink>
      <w:r w:rsidRPr="00B91F86">
        <w:rPr>
          <w:rFonts w:cstheme="minorHAnsi"/>
          <w:sz w:val="28"/>
          <w:szCs w:val="28"/>
          <w:lang w:val="fr-FR"/>
        </w:rPr>
        <w:t>) est un critère obligatoire en vue de participer à cet appel d’offre.</w:t>
      </w:r>
      <w:r w:rsidR="003F31BF" w:rsidRPr="00B91F86">
        <w:rPr>
          <w:rFonts w:cstheme="minorHAnsi"/>
          <w:sz w:val="28"/>
          <w:szCs w:val="28"/>
          <w:lang w:val="fr-FR"/>
        </w:rPr>
        <w:t xml:space="preserve"> </w:t>
      </w:r>
      <w:r w:rsidR="006F2524" w:rsidRPr="00B91F86">
        <w:rPr>
          <w:rFonts w:cstheme="minorHAnsi"/>
          <w:sz w:val="28"/>
          <w:szCs w:val="28"/>
          <w:lang w:val="fr-FR"/>
        </w:rPr>
        <w:t>En cas de besoin d</w:t>
      </w:r>
      <w:r w:rsidR="003F31BF" w:rsidRPr="00B91F86">
        <w:rPr>
          <w:rFonts w:cstheme="minorHAnsi"/>
          <w:sz w:val="28"/>
          <w:szCs w:val="28"/>
          <w:lang w:val="fr-FR"/>
        </w:rPr>
        <w:t>es instructions pour accéder aux documents d’appels d’offres de la FAO et soumettre son envoi avec UNGM</w:t>
      </w:r>
      <w:r w:rsidR="006F2524" w:rsidRPr="00B91F86">
        <w:rPr>
          <w:rFonts w:cstheme="minorHAnsi"/>
          <w:sz w:val="28"/>
          <w:szCs w:val="28"/>
          <w:lang w:val="fr-FR"/>
        </w:rPr>
        <w:t>, prière écrire à l’adresse suivante</w:t>
      </w:r>
      <w:r w:rsidR="003F31BF" w:rsidRPr="00B91F86">
        <w:rPr>
          <w:rFonts w:cstheme="minorHAnsi"/>
          <w:sz w:val="28"/>
          <w:szCs w:val="28"/>
          <w:lang w:val="fr-FR"/>
        </w:rPr>
        <w:t> :</w:t>
      </w:r>
      <w:r w:rsidR="006F2524" w:rsidRPr="00B91F86">
        <w:rPr>
          <w:rFonts w:cstheme="minorHAnsi"/>
          <w:sz w:val="28"/>
          <w:szCs w:val="28"/>
          <w:lang w:val="fr-FR"/>
        </w:rPr>
        <w:t xml:space="preserve"> </w:t>
      </w:r>
      <w:hyperlink r:id="rId8" w:history="1">
        <w:r w:rsidR="006F2524" w:rsidRPr="00B91F86">
          <w:rPr>
            <w:rStyle w:val="Lienhypertexte"/>
            <w:rFonts w:asciiTheme="minorHAnsi" w:hAnsiTheme="minorHAnsi" w:cstheme="minorBidi"/>
            <w:sz w:val="28"/>
            <w:szCs w:val="28"/>
            <w:lang w:val="fr-FR"/>
          </w:rPr>
          <w:t>FAO-NE@fao.org</w:t>
        </w:r>
      </w:hyperlink>
    </w:p>
    <w:p w14:paraId="3193DF6D" w14:textId="330FE938" w:rsidR="003F31BF" w:rsidRDefault="00CC4C7E" w:rsidP="00D248BC">
      <w:pPr>
        <w:pBdr>
          <w:bottom w:val="single" w:sz="4" w:space="1" w:color="auto"/>
        </w:pBdr>
        <w:jc w:val="both"/>
      </w:pPr>
      <w:r>
        <w:rPr>
          <w:rFonts w:cstheme="minorHAnsi"/>
          <w:b/>
          <w:sz w:val="24"/>
          <w:szCs w:val="24"/>
          <w:u w:val="single"/>
          <w:lang w:val="fr-FR"/>
        </w:rPr>
        <w:t xml:space="preserve"> </w:t>
      </w:r>
    </w:p>
    <w:p w14:paraId="10EF30F1" w14:textId="77777777" w:rsidR="003E5DE7" w:rsidRPr="003F31BF" w:rsidRDefault="003F31BF" w:rsidP="003F31BF">
      <w:pPr>
        <w:jc w:val="center"/>
        <w:rPr>
          <w:b/>
          <w:sz w:val="72"/>
          <w:szCs w:val="72"/>
          <w:lang w:val="fr-FR"/>
        </w:rPr>
      </w:pPr>
      <w:r w:rsidRPr="003F31BF">
        <w:rPr>
          <w:b/>
          <w:sz w:val="72"/>
          <w:szCs w:val="72"/>
          <w:lang w:val="fr-FR"/>
        </w:rPr>
        <w:t>AVIS AUX FOURNISSEURS</w:t>
      </w:r>
    </w:p>
    <w:p w14:paraId="433546F2" w14:textId="77777777" w:rsidR="001005B1" w:rsidRPr="00325289" w:rsidRDefault="001005B1" w:rsidP="004E5338">
      <w:pPr>
        <w:jc w:val="both"/>
        <w:rPr>
          <w:rFonts w:cstheme="minorHAnsi"/>
          <w:sz w:val="28"/>
          <w:szCs w:val="28"/>
          <w:lang w:val="fr-FR"/>
        </w:rPr>
      </w:pPr>
      <w:r w:rsidRPr="00325289">
        <w:rPr>
          <w:rFonts w:cstheme="minorHAnsi"/>
          <w:sz w:val="28"/>
          <w:szCs w:val="28"/>
          <w:lang w:val="fr-FR"/>
        </w:rPr>
        <w:t xml:space="preserve">La </w:t>
      </w:r>
      <w:r w:rsidRPr="00325289">
        <w:rPr>
          <w:rFonts w:cstheme="minorHAnsi"/>
          <w:b/>
          <w:sz w:val="28"/>
          <w:szCs w:val="28"/>
          <w:lang w:val="fr-FR"/>
        </w:rPr>
        <w:t>F</w:t>
      </w:r>
      <w:r w:rsidR="003F31BF" w:rsidRPr="00325289">
        <w:rPr>
          <w:rFonts w:cstheme="minorHAnsi"/>
          <w:b/>
          <w:sz w:val="28"/>
          <w:szCs w:val="28"/>
          <w:lang w:val="fr-FR"/>
        </w:rPr>
        <w:t>AO</w:t>
      </w:r>
      <w:r w:rsidRPr="00325289">
        <w:rPr>
          <w:rFonts w:cstheme="minorHAnsi"/>
          <w:b/>
          <w:sz w:val="28"/>
          <w:szCs w:val="28"/>
          <w:lang w:val="fr-FR"/>
        </w:rPr>
        <w:t xml:space="preserve"> </w:t>
      </w:r>
      <w:r w:rsidR="004E5338" w:rsidRPr="00325289">
        <w:rPr>
          <w:rFonts w:cstheme="minorHAnsi"/>
          <w:b/>
          <w:sz w:val="28"/>
          <w:szCs w:val="28"/>
          <w:lang w:val="fr-FR"/>
        </w:rPr>
        <w:t>NIGER</w:t>
      </w:r>
      <w:r w:rsidR="004E5338" w:rsidRPr="00325289">
        <w:rPr>
          <w:rFonts w:cstheme="minorHAnsi"/>
          <w:sz w:val="28"/>
          <w:szCs w:val="28"/>
          <w:lang w:val="fr-FR"/>
        </w:rPr>
        <w:t xml:space="preserve"> </w:t>
      </w:r>
      <w:r w:rsidR="003F31BF" w:rsidRPr="00325289">
        <w:rPr>
          <w:rFonts w:cstheme="minorHAnsi"/>
          <w:sz w:val="28"/>
          <w:szCs w:val="28"/>
          <w:lang w:val="fr-FR"/>
        </w:rPr>
        <w:t>procède</w:t>
      </w:r>
      <w:r w:rsidRPr="00325289">
        <w:rPr>
          <w:rFonts w:cstheme="minorHAnsi"/>
          <w:sz w:val="28"/>
          <w:szCs w:val="28"/>
          <w:lang w:val="fr-FR"/>
        </w:rPr>
        <w:t xml:space="preserve"> au lancement de ses </w:t>
      </w:r>
      <w:r w:rsidR="004E5338" w:rsidRPr="00325289">
        <w:rPr>
          <w:rFonts w:cstheme="minorHAnsi"/>
          <w:sz w:val="28"/>
          <w:szCs w:val="28"/>
          <w:lang w:val="fr-FR"/>
        </w:rPr>
        <w:t>dossiers</w:t>
      </w:r>
      <w:r w:rsidRPr="00325289">
        <w:rPr>
          <w:rFonts w:cstheme="minorHAnsi"/>
          <w:sz w:val="28"/>
          <w:szCs w:val="28"/>
          <w:lang w:val="fr-FR"/>
        </w:rPr>
        <w:t xml:space="preserve"> d’appels </w:t>
      </w:r>
      <w:r w:rsidR="004E5338" w:rsidRPr="00325289">
        <w:rPr>
          <w:rFonts w:cstheme="minorHAnsi"/>
          <w:sz w:val="28"/>
          <w:szCs w:val="28"/>
          <w:lang w:val="fr-FR"/>
        </w:rPr>
        <w:t xml:space="preserve">d’offres </w:t>
      </w:r>
      <w:r w:rsidRPr="00325289">
        <w:rPr>
          <w:rFonts w:cstheme="minorHAnsi"/>
          <w:sz w:val="28"/>
          <w:szCs w:val="28"/>
          <w:lang w:val="fr-FR"/>
        </w:rPr>
        <w:t xml:space="preserve">via la </w:t>
      </w:r>
      <w:r w:rsidR="004E5338" w:rsidRPr="00325289">
        <w:rPr>
          <w:rFonts w:cstheme="minorHAnsi"/>
          <w:sz w:val="28"/>
          <w:szCs w:val="28"/>
          <w:lang w:val="fr-FR"/>
        </w:rPr>
        <w:t>plateforme</w:t>
      </w:r>
      <w:r w:rsidRPr="00325289">
        <w:rPr>
          <w:rFonts w:cstheme="minorHAnsi"/>
          <w:sz w:val="28"/>
          <w:szCs w:val="28"/>
          <w:lang w:val="fr-FR"/>
        </w:rPr>
        <w:t xml:space="preserve"> UNGM</w:t>
      </w:r>
      <w:r w:rsidR="004E5338" w:rsidRPr="00325289">
        <w:rPr>
          <w:rFonts w:cstheme="minorHAnsi"/>
          <w:sz w:val="28"/>
          <w:szCs w:val="28"/>
          <w:lang w:val="fr-FR"/>
        </w:rPr>
        <w:t xml:space="preserve"> (</w:t>
      </w:r>
      <w:hyperlink r:id="rId9" w:history="1">
        <w:r w:rsidR="004E5338" w:rsidRPr="00325289">
          <w:rPr>
            <w:b/>
            <w:sz w:val="28"/>
            <w:szCs w:val="28"/>
            <w:u w:val="single"/>
            <w:lang w:val="fr-FR"/>
          </w:rPr>
          <w:t>www.ungm.org</w:t>
        </w:r>
      </w:hyperlink>
      <w:r w:rsidR="004E5338" w:rsidRPr="00325289">
        <w:rPr>
          <w:rFonts w:cstheme="minorHAnsi"/>
          <w:sz w:val="28"/>
          <w:szCs w:val="28"/>
          <w:lang w:val="fr-FR"/>
        </w:rPr>
        <w:t xml:space="preserve">). </w:t>
      </w:r>
      <w:r w:rsidRPr="00325289">
        <w:rPr>
          <w:rFonts w:cstheme="minorHAnsi"/>
          <w:sz w:val="28"/>
          <w:szCs w:val="28"/>
          <w:lang w:val="fr-FR"/>
        </w:rPr>
        <w:t xml:space="preserve">L’enregistrement sur UNGM est </w:t>
      </w:r>
      <w:r w:rsidR="004E5338" w:rsidRPr="00325289">
        <w:rPr>
          <w:rFonts w:cstheme="minorHAnsi"/>
          <w:b/>
          <w:sz w:val="28"/>
          <w:szCs w:val="28"/>
          <w:lang w:val="fr-FR"/>
        </w:rPr>
        <w:t>gratuit</w:t>
      </w:r>
      <w:r w:rsidRPr="00325289">
        <w:rPr>
          <w:rFonts w:cstheme="minorHAnsi"/>
          <w:sz w:val="28"/>
          <w:szCs w:val="28"/>
          <w:lang w:val="fr-FR"/>
        </w:rPr>
        <w:t xml:space="preserve"> mais obligatoire pour participer à tout appel d’offre de la </w:t>
      </w:r>
      <w:r w:rsidRPr="00325289">
        <w:rPr>
          <w:rFonts w:cstheme="minorHAnsi"/>
          <w:b/>
          <w:sz w:val="28"/>
          <w:szCs w:val="28"/>
          <w:lang w:val="fr-FR"/>
        </w:rPr>
        <w:t xml:space="preserve">FAO </w:t>
      </w:r>
      <w:r w:rsidR="004E5338" w:rsidRPr="00325289">
        <w:rPr>
          <w:rFonts w:cstheme="minorHAnsi"/>
          <w:b/>
          <w:sz w:val="28"/>
          <w:szCs w:val="28"/>
          <w:lang w:val="fr-FR"/>
        </w:rPr>
        <w:t>NIGER</w:t>
      </w:r>
      <w:r w:rsidRPr="00325289">
        <w:rPr>
          <w:rFonts w:cstheme="minorHAnsi"/>
          <w:sz w:val="28"/>
          <w:szCs w:val="28"/>
          <w:lang w:val="fr-FR"/>
        </w:rPr>
        <w:t>.</w:t>
      </w:r>
    </w:p>
    <w:p w14:paraId="6DEF90FF" w14:textId="77777777" w:rsidR="00D248BC" w:rsidRPr="00325289" w:rsidRDefault="001005B1" w:rsidP="006F2524">
      <w:pPr>
        <w:jc w:val="both"/>
        <w:rPr>
          <w:rFonts w:cstheme="minorHAnsi"/>
          <w:sz w:val="28"/>
          <w:szCs w:val="28"/>
          <w:lang w:val="fr-FR"/>
        </w:rPr>
      </w:pPr>
      <w:r w:rsidRPr="00325289">
        <w:rPr>
          <w:rFonts w:cstheme="minorHAnsi"/>
          <w:sz w:val="28"/>
          <w:szCs w:val="28"/>
          <w:lang w:val="fr-FR"/>
        </w:rPr>
        <w:t xml:space="preserve">Si vous </w:t>
      </w:r>
      <w:r w:rsidR="004E5338" w:rsidRPr="00325289">
        <w:rPr>
          <w:rFonts w:cstheme="minorHAnsi"/>
          <w:sz w:val="28"/>
          <w:szCs w:val="28"/>
          <w:lang w:val="fr-FR"/>
        </w:rPr>
        <w:t>n’êtes</w:t>
      </w:r>
      <w:r w:rsidRPr="00325289">
        <w:rPr>
          <w:rFonts w:cstheme="minorHAnsi"/>
          <w:sz w:val="28"/>
          <w:szCs w:val="28"/>
          <w:lang w:val="fr-FR"/>
        </w:rPr>
        <w:t xml:space="preserve"> pas encore enregistré</w:t>
      </w:r>
      <w:r w:rsidR="004E5338" w:rsidRPr="00325289">
        <w:rPr>
          <w:rFonts w:cstheme="minorHAnsi"/>
          <w:sz w:val="28"/>
          <w:szCs w:val="28"/>
          <w:lang w:val="fr-FR"/>
        </w:rPr>
        <w:t xml:space="preserve">s, </w:t>
      </w:r>
      <w:r w:rsidR="003E5DE7" w:rsidRPr="00325289">
        <w:rPr>
          <w:rFonts w:cstheme="minorHAnsi"/>
          <w:sz w:val="28"/>
          <w:szCs w:val="28"/>
          <w:lang w:val="fr-FR"/>
        </w:rPr>
        <w:t>vous être pri</w:t>
      </w:r>
      <w:r w:rsidR="004E5338" w:rsidRPr="00325289">
        <w:rPr>
          <w:rFonts w:cstheme="minorHAnsi"/>
          <w:sz w:val="28"/>
          <w:szCs w:val="28"/>
          <w:lang w:val="fr-FR"/>
        </w:rPr>
        <w:t>é</w:t>
      </w:r>
      <w:r w:rsidR="003E5DE7" w:rsidRPr="00325289">
        <w:rPr>
          <w:rFonts w:cstheme="minorHAnsi"/>
          <w:sz w:val="28"/>
          <w:szCs w:val="28"/>
          <w:lang w:val="fr-FR"/>
        </w:rPr>
        <w:t>s de l</w:t>
      </w:r>
      <w:r w:rsidR="004E5338" w:rsidRPr="00325289">
        <w:rPr>
          <w:rFonts w:cstheme="minorHAnsi"/>
          <w:sz w:val="28"/>
          <w:szCs w:val="28"/>
          <w:lang w:val="fr-FR"/>
        </w:rPr>
        <w:t>e</w:t>
      </w:r>
      <w:r w:rsidR="003E5DE7" w:rsidRPr="00325289">
        <w:rPr>
          <w:rFonts w:cstheme="minorHAnsi"/>
          <w:sz w:val="28"/>
          <w:szCs w:val="28"/>
          <w:lang w:val="fr-FR"/>
        </w:rPr>
        <w:t xml:space="preserve"> faire sur le site </w:t>
      </w:r>
      <w:r w:rsidR="004E5338" w:rsidRPr="00325289">
        <w:rPr>
          <w:rFonts w:cstheme="minorHAnsi"/>
          <w:sz w:val="28"/>
          <w:szCs w:val="28"/>
          <w:lang w:val="fr-FR"/>
        </w:rPr>
        <w:t>suivant</w:t>
      </w:r>
      <w:r w:rsidR="003E5DE7" w:rsidRPr="00325289">
        <w:rPr>
          <w:rFonts w:cstheme="minorHAnsi"/>
          <w:sz w:val="28"/>
          <w:szCs w:val="28"/>
          <w:lang w:val="fr-FR"/>
        </w:rPr>
        <w:t xml:space="preserve"> (</w:t>
      </w:r>
      <w:hyperlink r:id="rId10" w:history="1">
        <w:r w:rsidR="003E5DE7" w:rsidRPr="00325289">
          <w:rPr>
            <w:sz w:val="28"/>
            <w:szCs w:val="28"/>
            <w:lang w:val="fr-FR"/>
          </w:rPr>
          <w:t>https://www.ungm.org/Vendor/Registration</w:t>
        </w:r>
      </w:hyperlink>
      <w:r w:rsidR="004E5338" w:rsidRPr="00325289">
        <w:rPr>
          <w:sz w:val="28"/>
          <w:szCs w:val="28"/>
          <w:lang w:val="fr-FR"/>
        </w:rPr>
        <w:t xml:space="preserve">). </w:t>
      </w:r>
      <w:r w:rsidR="006F2524" w:rsidRPr="00325289">
        <w:rPr>
          <w:rFonts w:cstheme="minorHAnsi"/>
          <w:sz w:val="28"/>
          <w:szCs w:val="28"/>
          <w:lang w:val="fr-FR"/>
        </w:rPr>
        <w:t xml:space="preserve">En cas de besoin des instructions pour accéder aux documents d’appels d’offres de la FAO et soumettre son envoi avec UNGM, prière écrire à l’adresse suivante : </w:t>
      </w:r>
      <w:hyperlink r:id="rId11" w:history="1">
        <w:r w:rsidR="006F2524" w:rsidRPr="00325289">
          <w:rPr>
            <w:rStyle w:val="Lienhypertexte"/>
            <w:rFonts w:asciiTheme="minorHAnsi" w:hAnsiTheme="minorHAnsi" w:cstheme="minorBidi"/>
            <w:sz w:val="28"/>
            <w:szCs w:val="28"/>
            <w:lang w:val="fr-FR"/>
          </w:rPr>
          <w:t>FAO-NE@fao.org</w:t>
        </w:r>
      </w:hyperlink>
    </w:p>
    <w:sectPr w:rsidR="00D248BC" w:rsidRPr="003252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07A84"/>
    <w:multiLevelType w:val="hybridMultilevel"/>
    <w:tmpl w:val="D772BE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333ED6"/>
    <w:multiLevelType w:val="hybridMultilevel"/>
    <w:tmpl w:val="CCA45E7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8267CD"/>
    <w:multiLevelType w:val="hybridMultilevel"/>
    <w:tmpl w:val="041AC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16040E"/>
    <w:multiLevelType w:val="hybridMultilevel"/>
    <w:tmpl w:val="5FA82A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5092634">
    <w:abstractNumId w:val="2"/>
  </w:num>
  <w:num w:numId="2" w16cid:durableId="1430927100">
    <w:abstractNumId w:val="3"/>
  </w:num>
  <w:num w:numId="3" w16cid:durableId="1868056019">
    <w:abstractNumId w:val="0"/>
  </w:num>
  <w:num w:numId="4" w16cid:durableId="1909028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fr-FR" w:vendorID="64" w:dllVersion="0" w:nlCheck="1" w:checkStyle="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0155"/>
    <w:rsid w:val="00020155"/>
    <w:rsid w:val="00022386"/>
    <w:rsid w:val="00040853"/>
    <w:rsid w:val="0004556B"/>
    <w:rsid w:val="001005B1"/>
    <w:rsid w:val="00105ED2"/>
    <w:rsid w:val="00325289"/>
    <w:rsid w:val="003E5DE7"/>
    <w:rsid w:val="003F31BF"/>
    <w:rsid w:val="00463565"/>
    <w:rsid w:val="004B559A"/>
    <w:rsid w:val="004E5338"/>
    <w:rsid w:val="00517B9E"/>
    <w:rsid w:val="005F5295"/>
    <w:rsid w:val="00611BEE"/>
    <w:rsid w:val="006D4B25"/>
    <w:rsid w:val="006F2524"/>
    <w:rsid w:val="00883FA5"/>
    <w:rsid w:val="008E5841"/>
    <w:rsid w:val="0091326A"/>
    <w:rsid w:val="00913E2C"/>
    <w:rsid w:val="0097009E"/>
    <w:rsid w:val="00AB03B7"/>
    <w:rsid w:val="00B91F86"/>
    <w:rsid w:val="00BA59E9"/>
    <w:rsid w:val="00C46EB5"/>
    <w:rsid w:val="00CA4EAA"/>
    <w:rsid w:val="00CC4C7E"/>
    <w:rsid w:val="00D248BC"/>
    <w:rsid w:val="00E637F2"/>
    <w:rsid w:val="00ED7C76"/>
    <w:rsid w:val="00F61DF2"/>
    <w:rsid w:val="00F9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AF219"/>
  <w15:chartTrackingRefBased/>
  <w15:docId w15:val="{1C14AA30-CEAF-49D3-82D2-C5AFFEF28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11B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uiPriority w:val="99"/>
    <w:unhideWhenUsed/>
    <w:rsid w:val="003E5DE7"/>
    <w:rPr>
      <w:rFonts w:ascii="Times New Roman" w:hAnsi="Times New Roman" w:cs="Times New Roman" w:hint="default"/>
      <w:color w:val="0000FF"/>
      <w:u w:val="single"/>
    </w:rPr>
  </w:style>
  <w:style w:type="paragraph" w:customStyle="1" w:styleId="Default">
    <w:name w:val="Default"/>
    <w:rsid w:val="003F31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CC4C7E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CC4C7E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A4E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4EAA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913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O-NE@fao.or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gm.org/Vendor/Registra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gm.org" TargetMode="External"/><Relationship Id="rId11" Type="http://schemas.openxmlformats.org/officeDocument/2006/relationships/hyperlink" Target="mailto:FAO-NE@fao.org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ungm.org/Vendor/Registra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gm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251</Words>
  <Characters>1432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FAO of the UN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Brou, Landry (FAONE)</dc:creator>
  <cp:keywords/>
  <dc:description/>
  <cp:lastModifiedBy>NIGER MARCHE</cp:lastModifiedBy>
  <cp:revision>2</cp:revision>
  <dcterms:created xsi:type="dcterms:W3CDTF">2026-08-13T10:19:00Z</dcterms:created>
  <dcterms:modified xsi:type="dcterms:W3CDTF">2026-08-13T10:19:00Z</dcterms:modified>
</cp:coreProperties>
</file>