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0F57" w14:textId="44F12D07" w:rsidR="00AA0981" w:rsidRPr="00AA0981" w:rsidRDefault="00AA0981" w:rsidP="00AA0981">
      <w:pPr>
        <w:pStyle w:val="Titre1"/>
        <w:pageBreakBefore/>
        <w:spacing w:before="400" w:after="200"/>
        <w:rPr>
          <w:rFonts w:ascii="Museo 100" w:hAnsi="Museo 100"/>
          <w:sz w:val="20"/>
          <w:szCs w:val="20"/>
        </w:rPr>
      </w:pPr>
      <w:r>
        <w:rPr>
          <w:rFonts w:ascii="Museo 100" w:hAnsi="Museo 100"/>
          <w:b/>
          <w:bCs/>
          <w:color w:val="1F3864"/>
          <w:sz w:val="20"/>
          <w:szCs w:val="20"/>
        </w:rPr>
        <w:t xml:space="preserve">                                                           </w:t>
      </w:r>
      <w:r w:rsidRPr="00AA0981">
        <w:rPr>
          <w:rFonts w:ascii="Museo 100" w:hAnsi="Museo 100"/>
          <w:b/>
          <w:bCs/>
          <w:color w:val="1F3864"/>
          <w:sz w:val="20"/>
          <w:szCs w:val="20"/>
        </w:rPr>
        <w:t xml:space="preserve">AVIS D'APPEL D'OFFRES </w:t>
      </w:r>
      <w:r>
        <w:rPr>
          <w:rFonts w:ascii="Museo 100" w:hAnsi="Museo 100"/>
          <w:b/>
          <w:bCs/>
          <w:color w:val="1F3864"/>
          <w:sz w:val="20"/>
          <w:szCs w:val="20"/>
        </w:rPr>
        <w:t>OUVERT NATIONAL</w:t>
      </w:r>
    </w:p>
    <w:p w14:paraId="77894270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Projet : « Briques – Un avenir en construction : Innovation et Emploi des jeunes dans la construction traditionnelle au Niger »</w:t>
      </w:r>
    </w:p>
    <w:p w14:paraId="67C6A79D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Bailleur de fonds : Agence Italienne pour la Coopération au Développement (AICS)</w:t>
      </w:r>
    </w:p>
    <w:p w14:paraId="4B1925A6" w14:textId="77777777" w:rsidR="00AA0981" w:rsidRPr="00AA0981" w:rsidRDefault="00AA0981" w:rsidP="00AA0981">
      <w:pPr>
        <w:rPr>
          <w:rFonts w:ascii="Museo 100" w:eastAsia="Times New Roman" w:hAnsi="Museo 100" w:cs="Times New Roman"/>
          <w:bCs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Numéro de l'appel d'offres : N°01/CISP-BRIQUES/ AID013244/13/0/2026/AGADEZ</w:t>
      </w:r>
      <w:r w:rsidRPr="00AA0981">
        <w:rPr>
          <w:rFonts w:ascii="Museo 100" w:eastAsia="Times New Roman" w:hAnsi="Museo 100" w:cs="Times New Roman"/>
          <w:bCs/>
          <w:sz w:val="20"/>
          <w:szCs w:val="20"/>
        </w:rPr>
        <w:tab/>
      </w:r>
    </w:p>
    <w:p w14:paraId="1EC63590" w14:textId="77777777" w:rsidR="00AA0981" w:rsidRPr="00AA0981" w:rsidRDefault="00AA0981" w:rsidP="00AA0981">
      <w:pPr>
        <w:rPr>
          <w:rFonts w:ascii="Museo 100" w:eastAsia="Times New Roman" w:hAnsi="Museo 100" w:cs="Times New Roman"/>
          <w:bCs/>
          <w:sz w:val="20"/>
          <w:szCs w:val="20"/>
        </w:rPr>
      </w:pPr>
    </w:p>
    <w:p w14:paraId="35018A23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 xml:space="preserve">1. Le présent avis d'appel d'offres fait suite à l'obtention d'un financement auprès de l'Agence Italienne pour la Coopération au Développement (AICS) dans le cadre du Projet « </w:t>
      </w:r>
      <w:r w:rsidRPr="00AA0981">
        <w:rPr>
          <w:rFonts w:ascii="Museo 100" w:hAnsi="Museo 100"/>
          <w:b/>
          <w:bCs/>
          <w:sz w:val="20"/>
          <w:szCs w:val="20"/>
        </w:rPr>
        <w:t>Briques – Un avenir en construction : Innovation et Emploi des jeunes dans la construction traditionnelle au Niger</w:t>
      </w:r>
      <w:r w:rsidRPr="00AA0981">
        <w:rPr>
          <w:rFonts w:ascii="Museo 100" w:hAnsi="Museo 100"/>
          <w:sz w:val="20"/>
          <w:szCs w:val="20"/>
        </w:rPr>
        <w:t xml:space="preserve"> ». Il est prévu qu'une partie de ce financement soit utilisée pour effectuer les paiements au titre du Marché relatif à la fourniture et à la livraison des matériaux et matériels de construction, objet du présent Dossier d'Appel d'Offres (DAO).</w:t>
      </w:r>
    </w:p>
    <w:p w14:paraId="171D3CBB" w14:textId="4F441CFE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2</w:t>
      </w:r>
      <w:r w:rsidRPr="00AA0981">
        <w:rPr>
          <w:rFonts w:ascii="Museo 100" w:hAnsi="Museo 100"/>
          <w:b/>
          <w:bCs/>
          <w:sz w:val="20"/>
          <w:szCs w:val="20"/>
        </w:rPr>
        <w:t>. CISP</w:t>
      </w:r>
      <w:r w:rsidRPr="00AA0981">
        <w:rPr>
          <w:rFonts w:ascii="Museo 100" w:hAnsi="Museo 100"/>
          <w:sz w:val="20"/>
          <w:szCs w:val="20"/>
        </w:rPr>
        <w:t xml:space="preserve"> sollicite des offres sous pli fermé de la part de soumissionnaires éligibles et répondant aux qualifications requises, pour la fourniture et la livraison des matériaux et matériels de construction ci-après énumérés, destinés à la mise en œuvre des activités de construction traditionnelle et de formation des jeunes dans le cadre du projet « Briques ». Le présent Appel d'offres est composé de six (6) lots distincts et séparément attribuables pour conclure de contrat cadre </w:t>
      </w:r>
      <w:r w:rsidR="007523EA">
        <w:rPr>
          <w:rFonts w:ascii="Museo 100" w:hAnsi="Museo 100"/>
          <w:sz w:val="20"/>
          <w:szCs w:val="20"/>
        </w:rPr>
        <w:t>à prix unitaires</w:t>
      </w:r>
      <w:r w:rsidRPr="00AA0981">
        <w:rPr>
          <w:rFonts w:ascii="Museo 100" w:hAnsi="Museo 100"/>
          <w:sz w:val="20"/>
          <w:szCs w:val="20"/>
        </w:rPr>
        <w:t>:</w:t>
      </w:r>
    </w:p>
    <w:p w14:paraId="57AF8782" w14:textId="77777777" w:rsidR="00AA0981" w:rsidRPr="00AA0981" w:rsidRDefault="00AA0981" w:rsidP="00AA0981">
      <w:pPr>
        <w:pStyle w:val="Paragraphedeliste"/>
        <w:numPr>
          <w:ilvl w:val="0"/>
          <w:numId w:val="9"/>
        </w:numPr>
        <w:spacing w:after="80"/>
        <w:contextualSpacing w:val="0"/>
        <w:rPr>
          <w:rFonts w:ascii="Museo 100" w:hAnsi="Museo 100"/>
          <w:b/>
          <w:bCs/>
          <w:sz w:val="20"/>
          <w:szCs w:val="20"/>
        </w:rPr>
      </w:pPr>
      <w:r w:rsidRPr="00AA0981">
        <w:rPr>
          <w:rFonts w:ascii="Museo 100" w:hAnsi="Museo 100"/>
          <w:b/>
          <w:bCs/>
          <w:sz w:val="20"/>
          <w:szCs w:val="20"/>
        </w:rPr>
        <w:t>Lot 1 : Fourniture et livraison des matériaux (ciment)</w:t>
      </w:r>
    </w:p>
    <w:p w14:paraId="03EE5B33" w14:textId="77777777" w:rsidR="00AA0981" w:rsidRPr="00AA0981" w:rsidRDefault="00AA0981" w:rsidP="00AA0981">
      <w:pPr>
        <w:pStyle w:val="Paragraphedeliste"/>
        <w:numPr>
          <w:ilvl w:val="0"/>
          <w:numId w:val="9"/>
        </w:numPr>
        <w:spacing w:after="80"/>
        <w:contextualSpacing w:val="0"/>
        <w:rPr>
          <w:rFonts w:ascii="Museo 100" w:hAnsi="Museo 100"/>
          <w:b/>
          <w:bCs/>
          <w:sz w:val="20"/>
          <w:szCs w:val="20"/>
        </w:rPr>
      </w:pPr>
      <w:r w:rsidRPr="00AA0981">
        <w:rPr>
          <w:rFonts w:ascii="Museo 100" w:hAnsi="Museo 100"/>
          <w:b/>
          <w:bCs/>
          <w:sz w:val="20"/>
          <w:szCs w:val="20"/>
        </w:rPr>
        <w:t>Lot 2 : Fourniture et livraison des divers matériels et produit de construction (bois de coffrage, quincaillerie, outillage de chantier, peinture, matériel de plomberie et sanitaires, etc.</w:t>
      </w:r>
    </w:p>
    <w:p w14:paraId="6A2D6640" w14:textId="77777777" w:rsidR="00AA0981" w:rsidRPr="00AA0981" w:rsidRDefault="00AA0981" w:rsidP="00AA0981">
      <w:pPr>
        <w:pStyle w:val="Paragraphedeliste"/>
        <w:numPr>
          <w:ilvl w:val="0"/>
          <w:numId w:val="9"/>
        </w:numPr>
        <w:spacing w:after="80"/>
        <w:contextualSpacing w:val="0"/>
        <w:rPr>
          <w:rFonts w:ascii="Museo 100" w:hAnsi="Museo 100"/>
          <w:b/>
          <w:bCs/>
          <w:sz w:val="20"/>
          <w:szCs w:val="20"/>
        </w:rPr>
      </w:pPr>
      <w:r w:rsidRPr="00AA0981">
        <w:rPr>
          <w:rFonts w:ascii="Museo 100" w:hAnsi="Museo 100"/>
          <w:b/>
          <w:bCs/>
          <w:sz w:val="20"/>
          <w:szCs w:val="20"/>
        </w:rPr>
        <w:t>Lot 3 : Fourniture et livraison des matériaux de construction (fer à béton)</w:t>
      </w:r>
    </w:p>
    <w:p w14:paraId="6AB8A453" w14:textId="77777777" w:rsidR="00AA0981" w:rsidRPr="00AA0981" w:rsidRDefault="00AA0981" w:rsidP="00AA0981">
      <w:pPr>
        <w:pStyle w:val="Paragraphedeliste"/>
        <w:numPr>
          <w:ilvl w:val="0"/>
          <w:numId w:val="9"/>
        </w:numPr>
        <w:spacing w:after="80"/>
        <w:contextualSpacing w:val="0"/>
        <w:rPr>
          <w:rFonts w:ascii="Museo 100" w:hAnsi="Museo 100"/>
          <w:b/>
          <w:bCs/>
          <w:sz w:val="20"/>
          <w:szCs w:val="20"/>
        </w:rPr>
      </w:pPr>
      <w:r w:rsidRPr="00AA0981">
        <w:rPr>
          <w:rFonts w:ascii="Museo 100" w:hAnsi="Museo 100"/>
          <w:b/>
          <w:bCs/>
          <w:sz w:val="20"/>
          <w:szCs w:val="20"/>
        </w:rPr>
        <w:t>Lot 4 : Fourniture et livraison matériels électriques (Groupe électrogène, pompe électrique …)</w:t>
      </w:r>
    </w:p>
    <w:p w14:paraId="488506C1" w14:textId="77777777" w:rsidR="00AA0981" w:rsidRPr="00AA0981" w:rsidRDefault="00AA0981" w:rsidP="00AA0981">
      <w:pPr>
        <w:pStyle w:val="Paragraphedeliste"/>
        <w:numPr>
          <w:ilvl w:val="0"/>
          <w:numId w:val="9"/>
        </w:numPr>
        <w:spacing w:after="80"/>
        <w:contextualSpacing w:val="0"/>
        <w:rPr>
          <w:rFonts w:ascii="Museo 100" w:hAnsi="Museo 100"/>
          <w:b/>
          <w:bCs/>
          <w:sz w:val="20"/>
          <w:szCs w:val="20"/>
        </w:rPr>
      </w:pPr>
      <w:r w:rsidRPr="00AA0981">
        <w:rPr>
          <w:rFonts w:ascii="Museo 100" w:hAnsi="Museo 100"/>
          <w:b/>
          <w:bCs/>
          <w:sz w:val="20"/>
          <w:szCs w:val="20"/>
        </w:rPr>
        <w:t>Lot 5 : Fourniture et livraison des matériaux locaux ou naturels : sable fin et sable tamisé 0,5mm, gravier roulé, banco, Moellon, argile, bois de combustible, charbon et latérite, bois de chauffe)</w:t>
      </w:r>
    </w:p>
    <w:p w14:paraId="3260E498" w14:textId="77777777" w:rsidR="00AA0981" w:rsidRPr="00AA0981" w:rsidRDefault="00AA0981" w:rsidP="00AA0981">
      <w:pPr>
        <w:pStyle w:val="Paragraphedeliste"/>
        <w:numPr>
          <w:ilvl w:val="0"/>
          <w:numId w:val="9"/>
        </w:numPr>
        <w:spacing w:after="80"/>
        <w:contextualSpacing w:val="0"/>
        <w:rPr>
          <w:rFonts w:ascii="Museo 100" w:hAnsi="Museo 100"/>
          <w:b/>
          <w:bCs/>
          <w:sz w:val="20"/>
          <w:szCs w:val="20"/>
        </w:rPr>
      </w:pPr>
      <w:r w:rsidRPr="00AA0981">
        <w:rPr>
          <w:rFonts w:ascii="Museo 100" w:hAnsi="Museo 100"/>
          <w:b/>
          <w:bCs/>
          <w:sz w:val="20"/>
          <w:szCs w:val="20"/>
        </w:rPr>
        <w:t>Lot 6 : Fournitures et livraison des matériels et matériaux pour les formations en céramiques</w:t>
      </w:r>
    </w:p>
    <w:p w14:paraId="4A2E63D3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(La description technique détaillée de chaque lot, ainsi que la possibilité de soumissionner pour un ou les six lots, est précisée à la Section III – Données particulières de l'appel d'offres et à la Section IX – Spécifications techniques et Bordereau quantitatif estimatif.)</w:t>
      </w:r>
    </w:p>
    <w:p w14:paraId="70B86FDD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3. La passation du Marché sera conduite par Appel d'offres National ouvert, tel que défini dans les procédures de passation des marchés applicables aux projets financés par l'AICS, et est ouverte à tous les soumissionnaires éligibles remplissant les conditions décrites dans le présent DAO.</w:t>
      </w:r>
    </w:p>
    <w:p w14:paraId="6EA865CC" w14:textId="77777777" w:rsidR="00AA0981" w:rsidRPr="00922474" w:rsidRDefault="00AA0981" w:rsidP="00AA0981">
      <w:pPr>
        <w:tabs>
          <w:tab w:val="left" w:pos="284"/>
        </w:tabs>
        <w:jc w:val="both"/>
        <w:rPr>
          <w:rFonts w:ascii="Museo 100" w:hAnsi="Museo 100"/>
          <w:b/>
          <w:spacing w:val="-2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4</w:t>
      </w:r>
      <w:r w:rsidRPr="00922474">
        <w:rPr>
          <w:rFonts w:ascii="Museo 100" w:hAnsi="Museo 100"/>
          <w:sz w:val="20"/>
          <w:szCs w:val="20"/>
        </w:rPr>
        <w:t xml:space="preserve">. Les soumissionnaires éligibles et intéressés peuvent obtenir des informations complémentaires auprès du </w:t>
      </w:r>
      <w:r w:rsidRPr="00922474">
        <w:rPr>
          <w:rFonts w:ascii="Museo 100" w:hAnsi="Museo 100"/>
          <w:b/>
          <w:spacing w:val="-2"/>
          <w:sz w:val="20"/>
          <w:szCs w:val="20"/>
        </w:rPr>
        <w:t xml:space="preserve">bureau de l’ONG CISP sis à Agadez quartier Katanga face CSI Centre </w:t>
      </w:r>
      <w:r w:rsidRPr="00922474">
        <w:rPr>
          <w:rFonts w:ascii="Museo 100" w:hAnsi="Museo 100" w:cstheme="majorHAnsi"/>
          <w:b/>
          <w:bCs/>
          <w:sz w:val="20"/>
          <w:szCs w:val="20"/>
        </w:rPr>
        <w:t xml:space="preserve">(Tel : 96 82 32 39/20352321 et à </w:t>
      </w:r>
      <w:r w:rsidRPr="00922474">
        <w:rPr>
          <w:rFonts w:ascii="Museo 100" w:hAnsi="Museo 100"/>
          <w:b/>
          <w:spacing w:val="-2"/>
          <w:sz w:val="20"/>
          <w:szCs w:val="20"/>
        </w:rPr>
        <w:t>Niamey quartier Yantala-rue YN 42 en face de la station 3SK qui est sur le goudron de mauris delens.</w:t>
      </w:r>
    </w:p>
    <w:p w14:paraId="4D562E55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922474">
        <w:rPr>
          <w:rFonts w:ascii="Museo 100" w:hAnsi="Museo 100"/>
          <w:sz w:val="20"/>
          <w:szCs w:val="20"/>
        </w:rPr>
        <w:t xml:space="preserve"> Et prendre connaissance des documents d'Appel d'offres à l'adresse mentionnée ci-après, 08h à 15h00 du lundi au jeudi et de 08h à 12h00 le vendredi à compter du 22 juillet 2026.</w:t>
      </w:r>
    </w:p>
    <w:p w14:paraId="7E3C4A04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t>5. Le présent Dossier d'Appel d'Offres complet en français peut être retiré gratuitement sur clé USB à l'adresse mentionnée ci-dessus.</w:t>
      </w:r>
    </w:p>
    <w:p w14:paraId="69F0852B" w14:textId="5E2AD872" w:rsidR="00AA0981" w:rsidRPr="00BE461B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AA0981">
        <w:rPr>
          <w:rFonts w:ascii="Museo 100" w:hAnsi="Museo 100"/>
          <w:sz w:val="20"/>
          <w:szCs w:val="20"/>
        </w:rPr>
        <w:lastRenderedPageBreak/>
        <w:t>6</w:t>
      </w:r>
      <w:r w:rsidRPr="00BE461B">
        <w:rPr>
          <w:rFonts w:ascii="Museo 100" w:hAnsi="Museo 100"/>
          <w:sz w:val="20"/>
          <w:szCs w:val="20"/>
        </w:rPr>
        <w:t>. Les offres devront être rédigées en langue française, et devront parvenir à l'adresse indiquée ci-dessous au plus tard le</w:t>
      </w:r>
      <w:r w:rsidRPr="00BE461B">
        <w:rPr>
          <w:rFonts w:ascii="Museo 100" w:hAnsi="Museo 100"/>
          <w:b/>
          <w:sz w:val="20"/>
          <w:szCs w:val="20"/>
        </w:rPr>
        <w:t xml:space="preserve"> 21 Aout 2026 à 12 Heure date limite</w:t>
      </w:r>
      <w:r w:rsidR="009A31FF">
        <w:rPr>
          <w:rFonts w:ascii="Museo 100" w:hAnsi="Museo 100"/>
          <w:b/>
          <w:sz w:val="20"/>
          <w:szCs w:val="20"/>
        </w:rPr>
        <w:t xml:space="preserve"> </w:t>
      </w:r>
      <w:r w:rsidRPr="00BE461B">
        <w:rPr>
          <w:rFonts w:ascii="Museo 100" w:hAnsi="Museo 100"/>
          <w:sz w:val="20"/>
          <w:szCs w:val="20"/>
        </w:rPr>
        <w:t xml:space="preserve"> </w:t>
      </w:r>
      <w:r w:rsidRPr="00BE461B">
        <w:rPr>
          <w:rFonts w:ascii="Museo 100" w:hAnsi="Museo 100"/>
          <w:b/>
          <w:spacing w:val="-2"/>
          <w:sz w:val="20"/>
          <w:szCs w:val="20"/>
        </w:rPr>
        <w:t>sis au bureau CISP Agadez quartier Katanga face CSI Centre</w:t>
      </w:r>
      <w:r w:rsidRPr="00BE461B">
        <w:rPr>
          <w:rFonts w:ascii="Museo 100" w:hAnsi="Museo 100"/>
          <w:sz w:val="20"/>
          <w:szCs w:val="20"/>
        </w:rPr>
        <w:t>. Les offres remises hors délai seront rejetées et retournées sans être ouvertes.</w:t>
      </w:r>
    </w:p>
    <w:p w14:paraId="4B31BD6E" w14:textId="77777777" w:rsidR="00AA0981" w:rsidRPr="00AA0981" w:rsidRDefault="00AA0981" w:rsidP="00AA0981">
      <w:pPr>
        <w:spacing w:after="140" w:line="276" w:lineRule="auto"/>
        <w:jc w:val="both"/>
        <w:rPr>
          <w:rFonts w:ascii="Museo 100" w:hAnsi="Museo 100"/>
          <w:sz w:val="20"/>
          <w:szCs w:val="20"/>
        </w:rPr>
      </w:pPr>
      <w:r w:rsidRPr="00BE461B">
        <w:rPr>
          <w:rFonts w:ascii="Museo 100" w:hAnsi="Museo 100"/>
          <w:sz w:val="20"/>
          <w:szCs w:val="20"/>
        </w:rPr>
        <w:t xml:space="preserve">7. Les offres seront ouvertes en présence des soumissionnaires ou de leurs représentants qui souhaitent y assister </w:t>
      </w:r>
      <w:r w:rsidRPr="00BE461B">
        <w:rPr>
          <w:rFonts w:ascii="Museo 100" w:hAnsi="Museo 100"/>
          <w:b/>
          <w:sz w:val="20"/>
          <w:szCs w:val="20"/>
        </w:rPr>
        <w:t>le 24 Aout 2026 à 10h00 heure locale</w:t>
      </w:r>
      <w:r w:rsidRPr="00BE461B">
        <w:rPr>
          <w:rFonts w:ascii="Museo 100" w:hAnsi="Museo 100"/>
          <w:sz w:val="20"/>
          <w:szCs w:val="20"/>
        </w:rPr>
        <w:t xml:space="preserve"> au bureau du CISP Agadez Tout renseignement complémentaire peut être obtenu à l'adresse mentionnée au point 4 ci-dessus.</w:t>
      </w:r>
    </w:p>
    <w:p w14:paraId="7B485D61" w14:textId="3B621364" w:rsidR="00AF5EB0" w:rsidRDefault="00AF5EB0" w:rsidP="00AA0981">
      <w:pPr>
        <w:rPr>
          <w:sz w:val="20"/>
          <w:szCs w:val="20"/>
        </w:rPr>
      </w:pPr>
    </w:p>
    <w:p w14:paraId="6120A0FA" w14:textId="77777777" w:rsidR="00EE2312" w:rsidRPr="00EE2312" w:rsidRDefault="00EE2312" w:rsidP="00EE2312">
      <w:pPr>
        <w:rPr>
          <w:sz w:val="20"/>
          <w:szCs w:val="20"/>
        </w:rPr>
      </w:pPr>
    </w:p>
    <w:p w14:paraId="2D2D5384" w14:textId="77777777" w:rsidR="00EE2312" w:rsidRDefault="00EE2312" w:rsidP="00EE2312">
      <w:pPr>
        <w:rPr>
          <w:sz w:val="20"/>
          <w:szCs w:val="20"/>
        </w:rPr>
      </w:pPr>
    </w:p>
    <w:p w14:paraId="280E3956" w14:textId="299F957E" w:rsidR="00EE2312" w:rsidRDefault="00EE2312" w:rsidP="00EE2312">
      <w:pPr>
        <w:tabs>
          <w:tab w:val="left" w:pos="6210"/>
        </w:tabs>
        <w:rPr>
          <w:sz w:val="20"/>
          <w:szCs w:val="20"/>
        </w:rPr>
      </w:pPr>
      <w:r>
        <w:rPr>
          <w:sz w:val="20"/>
          <w:szCs w:val="20"/>
        </w:rPr>
        <w:tab/>
        <w:t>Repr</w:t>
      </w:r>
      <w:r w:rsidR="0014531F">
        <w:rPr>
          <w:sz w:val="20"/>
          <w:szCs w:val="20"/>
        </w:rPr>
        <w:t>é</w:t>
      </w:r>
      <w:r>
        <w:rPr>
          <w:sz w:val="20"/>
          <w:szCs w:val="20"/>
        </w:rPr>
        <w:t>sentant Pays ONG CISP</w:t>
      </w:r>
    </w:p>
    <w:p w14:paraId="193607BF" w14:textId="77777777" w:rsidR="00EE2312" w:rsidRDefault="00EE2312" w:rsidP="00EE2312">
      <w:pPr>
        <w:rPr>
          <w:sz w:val="20"/>
          <w:szCs w:val="20"/>
        </w:rPr>
      </w:pPr>
    </w:p>
    <w:p w14:paraId="038E71FA" w14:textId="55872C06" w:rsidR="00EE2312" w:rsidRPr="00EE2312" w:rsidRDefault="00EE2312" w:rsidP="00EE2312">
      <w:pPr>
        <w:tabs>
          <w:tab w:val="left" w:pos="62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EE2312" w:rsidRPr="00EE2312" w:rsidSect="005738B1">
      <w:headerReference w:type="default" r:id="rId9"/>
      <w:footerReference w:type="default" r:id="rId10"/>
      <w:pgSz w:w="11900" w:h="16840"/>
      <w:pgMar w:top="1361" w:right="1410" w:bottom="1418" w:left="1440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9F1D" w14:textId="77777777" w:rsidR="008669B2" w:rsidRDefault="008669B2">
      <w:r>
        <w:separator/>
      </w:r>
    </w:p>
  </w:endnote>
  <w:endnote w:type="continuationSeparator" w:id="0">
    <w:p w14:paraId="6D556946" w14:textId="77777777" w:rsidR="008669B2" w:rsidRDefault="0086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10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978604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 w14:paraId="67DF09DD" w14:textId="49246D0F" w:rsidR="00FD1E12" w:rsidRDefault="004F43BD">
            <w:pPr>
              <w:pStyle w:val="Pieddepage"/>
              <w:ind w:left="-709"/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D78F26F" wp14:editId="53F97A2B">
                  <wp:extent cx="5434330" cy="758190"/>
                  <wp:effectExtent l="0" t="0" r="0" b="381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8" r="3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770" cy="759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09B2" w14:textId="77777777" w:rsidR="008669B2" w:rsidRDefault="008669B2">
      <w:r>
        <w:separator/>
      </w:r>
    </w:p>
  </w:footnote>
  <w:footnote w:type="continuationSeparator" w:id="0">
    <w:p w14:paraId="102D78AE" w14:textId="77777777" w:rsidR="008669B2" w:rsidRDefault="0086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B907" w14:textId="49CF2E69" w:rsidR="00FD1E12" w:rsidRDefault="00E62A0D">
    <w:pPr>
      <w:pStyle w:val="En-tte"/>
      <w:ind w:left="-1276" w:firstLine="142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D713B" wp14:editId="2A6A4469">
              <wp:simplePos x="0" y="0"/>
              <wp:positionH relativeFrom="column">
                <wp:posOffset>2981325</wp:posOffset>
              </wp:positionH>
              <wp:positionV relativeFrom="paragraph">
                <wp:posOffset>-1905</wp:posOffset>
              </wp:positionV>
              <wp:extent cx="2724150" cy="84455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84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4D0A88D" w14:textId="77777777" w:rsidR="00FD1E12" w:rsidRDefault="004F43BD">
                          <w:pPr>
                            <w:jc w:val="right"/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ONG Européenne de Développement</w:t>
                          </w:r>
                        </w:p>
                        <w:p w14:paraId="73DEF665" w14:textId="77777777" w:rsidR="00FD1E12" w:rsidRDefault="004F43BD">
                          <w:pPr>
                            <w:jc w:val="right"/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20.35.23.21</w:t>
                          </w:r>
                        </w:p>
                        <w:p w14:paraId="4B9F8457" w14:textId="31681600" w:rsidR="00FD1E12" w:rsidRDefault="004F43BD">
                          <w:pPr>
                            <w:jc w:val="right"/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proofErr w:type="gramEnd"/>
                          <w:r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="003B3804" w:rsidRPr="003B3804">
                              <w:rPr>
                                <w:rFonts w:ascii="Museo Sans 100" w:hAnsi="Museo Sans 100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niger@cisp</w:t>
                            </w:r>
                          </w:hyperlink>
                          <w:r w:rsidR="003B3804" w:rsidRPr="003B3804">
                            <w:rPr>
                              <w:rFonts w:ascii="Museo Sans 100" w:hAnsi="Museo Sans 100"/>
                              <w:color w:val="808080" w:themeColor="background1" w:themeShade="80"/>
                              <w:sz w:val="16"/>
                              <w:szCs w:val="16"/>
                              <w:u w:val="single"/>
                              <w:lang w:val="fr-FR"/>
                            </w:rPr>
                            <w:t>-ngo.org</w:t>
                          </w:r>
                        </w:p>
                        <w:p w14:paraId="41A4DCFD" w14:textId="0004ED8F" w:rsidR="00FD1E12" w:rsidRPr="00B77B19" w:rsidRDefault="004F43BD">
                          <w:pPr>
                            <w:jc w:val="right"/>
                            <w:rPr>
                              <w:rFonts w:ascii="Museo Sans 100" w:hAnsi="Museo Sans 100"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</w:pPr>
                          <w:r w:rsidRPr="00B77B19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Web </w:t>
                          </w:r>
                          <w:proofErr w:type="gramStart"/>
                          <w:r w:rsidRPr="00B77B19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>Site:</w:t>
                          </w:r>
                          <w:proofErr w:type="gramEnd"/>
                          <w:r w:rsidRPr="00B77B19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="003B3804" w:rsidRPr="00B77B19">
                              <w:rPr>
                                <w:rFonts w:ascii="Museo Sans 100" w:hAnsi="Museo Sans 100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www.cisp-ngo.org</w:t>
                            </w:r>
                          </w:hyperlink>
                        </w:p>
                        <w:p w14:paraId="6CBEB883" w14:textId="77777777" w:rsidR="00FD1E12" w:rsidRPr="00264DAF" w:rsidRDefault="004F43BD">
                          <w:pPr>
                            <w:jc w:val="right"/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</w:pPr>
                          <w:r w:rsidRPr="00264DAF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BP 2513 Niamey – </w:t>
                          </w:r>
                          <w:proofErr w:type="spellStart"/>
                          <w:r w:rsidRPr="00264DAF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Yantala</w:t>
                          </w:r>
                          <w:proofErr w:type="spellEnd"/>
                          <w:r w:rsidRPr="00264DAF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 – rue YN-42</w:t>
                          </w:r>
                        </w:p>
                        <w:p w14:paraId="6BB97B4A" w14:textId="5375DB4E" w:rsidR="00FD1E12" w:rsidRPr="003F3890" w:rsidRDefault="004F43BD">
                          <w:pPr>
                            <w:jc w:val="right"/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Arrêté</w:t>
                          </w:r>
                          <w:proofErr w:type="spellEnd"/>
                          <w:r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N°</w:t>
                          </w:r>
                          <w:proofErr w:type="spellEnd"/>
                          <w:r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AC0A55"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1090</w:t>
                          </w:r>
                          <w:r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/</w:t>
                          </w:r>
                          <w:r w:rsidR="00AC0A55"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MI</w:t>
                          </w:r>
                          <w:r w:rsidRPr="003F3890">
                            <w:rPr>
                              <w:rFonts w:ascii="Museo Sans 100" w:hAnsi="Museo Sans 100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  <w:t>D/DGAPJ/DLP - NIF: 12561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D713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34.75pt;margin-top:-.15pt;width:214.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P/9AEAANgDAAAOAAAAZHJzL2Uyb0RvYy54bWysU8GO0zAQvSPxD5bvNE2VskvUdLV0VYS0&#10;sEgLH+A4TmKReMzYbVK+nrGTdgvcEDlYHs/4jd+bl83d2HfsqNBpMAVPF0vOlJFQadMU/NvX/Ztb&#10;zpwXphIdGFXwk3L8bvv61WawuVpBC12lkBGIcflgC956b/MkcbJVvXALsMpQsgbshacQm6RCMRB6&#10;3yWr5fJtMgBWFkEq5+j0YUrybcSvayX9U1075VlXcHqbjyvGtQxrst2IvEFhWy3nZ4h/eEUvtKGm&#10;F6gH4QU7oP4LqtcSwUHtFxL6BOpaSxU5EJt0+Qeb51ZYFbmQOM5eZHL/D1Z+Pj7bL8j8+B5GGmAk&#10;4ewjyO+OGdi1wjTqHhGGVomKGqdBsmSwLp+vBqld7gJIOXyCioYsDh4i0FhjH1QhnozQaQCni+hq&#10;9EzS4epmlaVrSknK3WbZmvahhcjPty06/0FBz8Km4EhDjeji+Oj8VHouCc0cdLra666LATblrkN2&#10;FGSAffxm9N/KOhOKDYRrE+J0oqKF5jZnnhNjP5YjlYbDEqoT0UeY7EW/A21awJ+cDWStgrsfB4GK&#10;s+6jIQnfpVkWvBiDbH2zogCvM+V1RhhJUAX3nE3bnZ/8e7Com5Y6TUMzcE+y1zoq8vKqeVhkn6jp&#10;bPXgz+s4Vr38kNtfAAAA//8DAFBLAwQUAAYACAAAACEAHNURKN0AAAAJAQAADwAAAGRycy9kb3du&#10;cmV2LnhtbEyPy07DMBBF90j8gzVIbFDr0EdexKkACcS2pR/gxNMkIh5Hsdukf8+wosure3TnTLGb&#10;bS8uOPrOkYLnZQQCqXamo0bB8ftjkYLwQZPRvSNUcEUPu/L+rtC5cRPt8XIIjeAR8rlW0IYw5FL6&#10;ukWr/dINSNyd3Gh14Dg20ox64nHby1UUxdLqjvhCqwd8b7H+OZytgtPX9LTNpuozHJP9Jn7TXVK5&#10;q1KPD/PrC4iAc/iH4U+f1aFkp8qdyXjRK9jE2ZZRBYs1CO7TLOVcMbheJSDLQt5+UP4CAAD//wMA&#10;UEsBAi0AFAAGAAgAAAAhALaDOJL+AAAA4QEAABMAAAAAAAAAAAAAAAAAAAAAAFtDb250ZW50X1R5&#10;cGVzXS54bWxQSwECLQAUAAYACAAAACEAOP0h/9YAAACUAQAACwAAAAAAAAAAAAAAAAAvAQAAX3Jl&#10;bHMvLnJlbHNQSwECLQAUAAYACAAAACEAikfD//QBAADYAwAADgAAAAAAAAAAAAAAAAAuAgAAZHJz&#10;L2Uyb0RvYy54bWxQSwECLQAUAAYACAAAACEAHNURKN0AAAAJAQAADwAAAAAAAAAAAAAAAABOBAAA&#10;ZHJzL2Rvd25yZXYueG1sUEsFBgAAAAAEAAQA8wAAAFgFAAAAAA==&#10;" stroked="f">
              <v:textbox>
                <w:txbxContent>
                  <w:p w14:paraId="24D0A88D" w14:textId="77777777" w:rsidR="00FD1E12" w:rsidRDefault="004F43BD">
                    <w:pPr>
                      <w:jc w:val="right"/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ONG Européenne de Développement</w:t>
                    </w:r>
                  </w:p>
                  <w:p w14:paraId="73DEF665" w14:textId="77777777" w:rsidR="00FD1E12" w:rsidRDefault="004F43BD">
                    <w:pPr>
                      <w:jc w:val="right"/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proofErr w:type="gramStart"/>
                    <w:r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20.35.23.21</w:t>
                    </w:r>
                  </w:p>
                  <w:p w14:paraId="4B9F8457" w14:textId="31681600" w:rsidR="00FD1E12" w:rsidRDefault="004F43BD">
                    <w:pPr>
                      <w:jc w:val="right"/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proofErr w:type="gramStart"/>
                    <w:r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Email:</w:t>
                    </w:r>
                    <w:proofErr w:type="gramEnd"/>
                    <w:r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</w:t>
                    </w:r>
                    <w:hyperlink r:id="rId3" w:history="1">
                      <w:r w:rsidR="003B3804" w:rsidRPr="003B3804">
                        <w:rPr>
                          <w:rFonts w:ascii="Museo Sans 100" w:hAnsi="Museo Sans 100"/>
                          <w:color w:val="808080" w:themeColor="background1" w:themeShade="80"/>
                          <w:sz w:val="16"/>
                          <w:szCs w:val="16"/>
                          <w:u w:val="single"/>
                          <w:lang w:val="fr-FR"/>
                        </w:rPr>
                        <w:t>niger@cisp</w:t>
                      </w:r>
                    </w:hyperlink>
                    <w:r w:rsidR="003B3804" w:rsidRPr="003B3804">
                      <w:rPr>
                        <w:rFonts w:ascii="Museo Sans 100" w:hAnsi="Museo Sans 100"/>
                        <w:color w:val="808080" w:themeColor="background1" w:themeShade="80"/>
                        <w:sz w:val="16"/>
                        <w:szCs w:val="16"/>
                        <w:u w:val="single"/>
                        <w:lang w:val="fr-FR"/>
                      </w:rPr>
                      <w:t>-ngo.org</w:t>
                    </w:r>
                  </w:p>
                  <w:p w14:paraId="41A4DCFD" w14:textId="0004ED8F" w:rsidR="00FD1E12" w:rsidRPr="00B77B19" w:rsidRDefault="004F43BD">
                    <w:pPr>
                      <w:jc w:val="right"/>
                      <w:rPr>
                        <w:rFonts w:ascii="Museo Sans 100" w:hAnsi="Museo Sans 100"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</w:pPr>
                    <w:r w:rsidRPr="00B77B19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Web </w:t>
                    </w:r>
                    <w:proofErr w:type="gramStart"/>
                    <w:r w:rsidRPr="00B77B19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>Site:</w:t>
                    </w:r>
                    <w:proofErr w:type="gramEnd"/>
                    <w:r w:rsidRPr="00B77B19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fr-FR"/>
                      </w:rPr>
                      <w:t xml:space="preserve"> </w:t>
                    </w:r>
                    <w:hyperlink r:id="rId4" w:history="1">
                      <w:r w:rsidR="003B3804" w:rsidRPr="00B77B19">
                        <w:rPr>
                          <w:rFonts w:ascii="Museo Sans 100" w:hAnsi="Museo Sans 100"/>
                          <w:color w:val="808080" w:themeColor="background1" w:themeShade="80"/>
                          <w:sz w:val="16"/>
                          <w:szCs w:val="16"/>
                          <w:u w:val="single"/>
                          <w:lang w:val="fr-FR"/>
                        </w:rPr>
                        <w:t>www.cisp-ngo.org</w:t>
                      </w:r>
                    </w:hyperlink>
                  </w:p>
                  <w:p w14:paraId="6CBEB883" w14:textId="77777777" w:rsidR="00FD1E12" w:rsidRPr="00264DAF" w:rsidRDefault="004F43BD">
                    <w:pPr>
                      <w:jc w:val="right"/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</w:pPr>
                    <w:r w:rsidRPr="00264DAF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BP 2513 Niamey – </w:t>
                    </w:r>
                    <w:proofErr w:type="spellStart"/>
                    <w:r w:rsidRPr="00264DAF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Yantala</w:t>
                    </w:r>
                    <w:proofErr w:type="spellEnd"/>
                    <w:r w:rsidRPr="00264DAF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 – rue YN-42</w:t>
                    </w:r>
                  </w:p>
                  <w:p w14:paraId="6BB97B4A" w14:textId="5375DB4E" w:rsidR="00FD1E12" w:rsidRPr="003F3890" w:rsidRDefault="004F43BD">
                    <w:pPr>
                      <w:jc w:val="right"/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Arrêté</w:t>
                    </w:r>
                    <w:proofErr w:type="spellEnd"/>
                    <w:r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 </w:t>
                    </w:r>
                    <w:proofErr w:type="spellStart"/>
                    <w:r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N°</w:t>
                    </w:r>
                    <w:proofErr w:type="spellEnd"/>
                    <w:r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AC0A55"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1090</w:t>
                    </w:r>
                    <w:r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/</w:t>
                    </w:r>
                    <w:r w:rsidR="00AC0A55"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MI</w:t>
                    </w:r>
                    <w:r w:rsidRPr="003F3890">
                      <w:rPr>
                        <w:rFonts w:ascii="Museo Sans 100" w:hAnsi="Museo Sans 100"/>
                        <w:b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  <w:t>D/DGAPJ/DLP - NIF: 12561</w:t>
                    </w:r>
                  </w:p>
                </w:txbxContent>
              </v:textbox>
            </v:shape>
          </w:pict>
        </mc:Fallback>
      </mc:AlternateContent>
    </w:r>
    <w:r w:rsidR="004F43BD">
      <w:rPr>
        <w:noProof/>
        <w:lang w:val="en-US" w:eastAsia="en-US"/>
      </w:rPr>
      <w:drawing>
        <wp:inline distT="0" distB="0" distL="0" distR="0" wp14:anchorId="67F5057E" wp14:editId="3DE0A078">
          <wp:extent cx="2312035" cy="1005840"/>
          <wp:effectExtent l="0" t="0" r="0" b="1016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115" cy="100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11B9"/>
    <w:multiLevelType w:val="hybridMultilevel"/>
    <w:tmpl w:val="B420B59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206FD"/>
    <w:multiLevelType w:val="hybridMultilevel"/>
    <w:tmpl w:val="73BEE098"/>
    <w:lvl w:ilvl="0" w:tplc="E7F0955C">
      <w:start w:val="1"/>
      <w:numFmt w:val="bullet"/>
      <w:lvlText w:val="•"/>
      <w:lvlJc w:val="left"/>
      <w:pPr>
        <w:ind w:left="480" w:hanging="260"/>
      </w:pPr>
    </w:lvl>
    <w:lvl w:ilvl="1" w:tplc="7424FA7A">
      <w:numFmt w:val="decimal"/>
      <w:lvlText w:val=""/>
      <w:lvlJc w:val="left"/>
    </w:lvl>
    <w:lvl w:ilvl="2" w:tplc="E6168846">
      <w:numFmt w:val="decimal"/>
      <w:lvlText w:val=""/>
      <w:lvlJc w:val="left"/>
    </w:lvl>
    <w:lvl w:ilvl="3" w:tplc="5666E792">
      <w:numFmt w:val="decimal"/>
      <w:lvlText w:val=""/>
      <w:lvlJc w:val="left"/>
    </w:lvl>
    <w:lvl w:ilvl="4" w:tplc="51768D6A">
      <w:numFmt w:val="decimal"/>
      <w:lvlText w:val=""/>
      <w:lvlJc w:val="left"/>
    </w:lvl>
    <w:lvl w:ilvl="5" w:tplc="8ACAFBB2">
      <w:numFmt w:val="decimal"/>
      <w:lvlText w:val=""/>
      <w:lvlJc w:val="left"/>
    </w:lvl>
    <w:lvl w:ilvl="6" w:tplc="89586FC0">
      <w:numFmt w:val="decimal"/>
      <w:lvlText w:val=""/>
      <w:lvlJc w:val="left"/>
    </w:lvl>
    <w:lvl w:ilvl="7" w:tplc="B7108D56">
      <w:numFmt w:val="decimal"/>
      <w:lvlText w:val=""/>
      <w:lvlJc w:val="left"/>
    </w:lvl>
    <w:lvl w:ilvl="8" w:tplc="A0C42570">
      <w:numFmt w:val="decimal"/>
      <w:lvlText w:val=""/>
      <w:lvlJc w:val="left"/>
    </w:lvl>
  </w:abstractNum>
  <w:abstractNum w:abstractNumId="2" w15:restartNumberingAfterBreak="0">
    <w:nsid w:val="2F86695F"/>
    <w:multiLevelType w:val="multilevel"/>
    <w:tmpl w:val="2F86695F"/>
    <w:lvl w:ilvl="0">
      <w:numFmt w:val="bullet"/>
      <w:lvlText w:val="-"/>
      <w:lvlJc w:val="left"/>
      <w:pPr>
        <w:ind w:left="1080" w:hanging="360"/>
      </w:pPr>
      <w:rPr>
        <w:rFonts w:ascii="Museo Sans 100" w:eastAsiaTheme="minorEastAsia" w:hAnsi="Museo Sans 100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4048D"/>
    <w:multiLevelType w:val="hybridMultilevel"/>
    <w:tmpl w:val="280A69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63012"/>
    <w:multiLevelType w:val="hybridMultilevel"/>
    <w:tmpl w:val="1416D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6174A"/>
    <w:multiLevelType w:val="multilevel"/>
    <w:tmpl w:val="4A461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A5A6F"/>
    <w:multiLevelType w:val="hybridMultilevel"/>
    <w:tmpl w:val="5B786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80246"/>
    <w:multiLevelType w:val="multilevel"/>
    <w:tmpl w:val="737802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0CE8"/>
    <w:multiLevelType w:val="hybridMultilevel"/>
    <w:tmpl w:val="E5324126"/>
    <w:lvl w:ilvl="0" w:tplc="CC5A479E">
      <w:start w:val="1"/>
      <w:numFmt w:val="decimal"/>
      <w:lvlText w:val="%1"/>
      <w:lvlJc w:val="left"/>
      <w:pPr>
        <w:ind w:left="720" w:hanging="360"/>
      </w:pPr>
      <w:rPr>
        <w:rFonts w:ascii="Museo Sans 100" w:eastAsia="Times New Roman" w:hAnsi="Museo Sans 100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9932">
    <w:abstractNumId w:val="5"/>
  </w:num>
  <w:num w:numId="2" w16cid:durableId="1484395097">
    <w:abstractNumId w:val="2"/>
  </w:num>
  <w:num w:numId="3" w16cid:durableId="836270895">
    <w:abstractNumId w:val="7"/>
  </w:num>
  <w:num w:numId="4" w16cid:durableId="193076624">
    <w:abstractNumId w:val="0"/>
  </w:num>
  <w:num w:numId="5" w16cid:durableId="1216232710">
    <w:abstractNumId w:val="3"/>
  </w:num>
  <w:num w:numId="6" w16cid:durableId="926697939">
    <w:abstractNumId w:val="4"/>
  </w:num>
  <w:num w:numId="7" w16cid:durableId="759716097">
    <w:abstractNumId w:val="8"/>
  </w:num>
  <w:num w:numId="8" w16cid:durableId="421876627">
    <w:abstractNumId w:val="6"/>
  </w:num>
  <w:num w:numId="9" w16cid:durableId="17184271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CE"/>
    <w:rsid w:val="00007672"/>
    <w:rsid w:val="000114F7"/>
    <w:rsid w:val="00015822"/>
    <w:rsid w:val="00017B5C"/>
    <w:rsid w:val="00026BFF"/>
    <w:rsid w:val="00032FB4"/>
    <w:rsid w:val="000362BE"/>
    <w:rsid w:val="00036961"/>
    <w:rsid w:val="00043D97"/>
    <w:rsid w:val="0005160A"/>
    <w:rsid w:val="0006356B"/>
    <w:rsid w:val="0006509C"/>
    <w:rsid w:val="00070666"/>
    <w:rsid w:val="000727C6"/>
    <w:rsid w:val="00076EB7"/>
    <w:rsid w:val="00080099"/>
    <w:rsid w:val="0008122D"/>
    <w:rsid w:val="00081AB2"/>
    <w:rsid w:val="000829EA"/>
    <w:rsid w:val="00084D33"/>
    <w:rsid w:val="0008710B"/>
    <w:rsid w:val="00091091"/>
    <w:rsid w:val="000912A5"/>
    <w:rsid w:val="00092EAF"/>
    <w:rsid w:val="000931D0"/>
    <w:rsid w:val="00093BE2"/>
    <w:rsid w:val="0009703B"/>
    <w:rsid w:val="000A1113"/>
    <w:rsid w:val="000A152F"/>
    <w:rsid w:val="000A76F0"/>
    <w:rsid w:val="000A7C31"/>
    <w:rsid w:val="000B0484"/>
    <w:rsid w:val="000B1003"/>
    <w:rsid w:val="000B3193"/>
    <w:rsid w:val="000C07B2"/>
    <w:rsid w:val="000C3A0D"/>
    <w:rsid w:val="000C3BDF"/>
    <w:rsid w:val="000C58D0"/>
    <w:rsid w:val="000C6D59"/>
    <w:rsid w:val="000D0069"/>
    <w:rsid w:val="000E51F6"/>
    <w:rsid w:val="000E7747"/>
    <w:rsid w:val="000F3F24"/>
    <w:rsid w:val="000F6884"/>
    <w:rsid w:val="000F7D81"/>
    <w:rsid w:val="00104B49"/>
    <w:rsid w:val="00117C62"/>
    <w:rsid w:val="00122AA8"/>
    <w:rsid w:val="00125ECD"/>
    <w:rsid w:val="0012726A"/>
    <w:rsid w:val="00134256"/>
    <w:rsid w:val="0013791A"/>
    <w:rsid w:val="0014531F"/>
    <w:rsid w:val="00151473"/>
    <w:rsid w:val="00163C9A"/>
    <w:rsid w:val="001644DA"/>
    <w:rsid w:val="00165FD5"/>
    <w:rsid w:val="00175945"/>
    <w:rsid w:val="0018431E"/>
    <w:rsid w:val="001856F3"/>
    <w:rsid w:val="00194D7A"/>
    <w:rsid w:val="0019637E"/>
    <w:rsid w:val="001A64C9"/>
    <w:rsid w:val="001B1279"/>
    <w:rsid w:val="001B16FE"/>
    <w:rsid w:val="001B2533"/>
    <w:rsid w:val="001B44EC"/>
    <w:rsid w:val="001B5BDB"/>
    <w:rsid w:val="001C7771"/>
    <w:rsid w:val="001D0A26"/>
    <w:rsid w:val="001D276B"/>
    <w:rsid w:val="001D2C6C"/>
    <w:rsid w:val="001D4647"/>
    <w:rsid w:val="001D6C81"/>
    <w:rsid w:val="0020333E"/>
    <w:rsid w:val="00203633"/>
    <w:rsid w:val="0020466C"/>
    <w:rsid w:val="0020497B"/>
    <w:rsid w:val="00207C20"/>
    <w:rsid w:val="002120DE"/>
    <w:rsid w:val="0021296B"/>
    <w:rsid w:val="002409BB"/>
    <w:rsid w:val="0024146B"/>
    <w:rsid w:val="00245D31"/>
    <w:rsid w:val="00247E7B"/>
    <w:rsid w:val="0025088B"/>
    <w:rsid w:val="00254082"/>
    <w:rsid w:val="00256395"/>
    <w:rsid w:val="0026029A"/>
    <w:rsid w:val="002607FB"/>
    <w:rsid w:val="00264DAF"/>
    <w:rsid w:val="00266D98"/>
    <w:rsid w:val="00267D19"/>
    <w:rsid w:val="002724C2"/>
    <w:rsid w:val="002744AE"/>
    <w:rsid w:val="00275705"/>
    <w:rsid w:val="00277698"/>
    <w:rsid w:val="002802DF"/>
    <w:rsid w:val="00282EA1"/>
    <w:rsid w:val="002845DB"/>
    <w:rsid w:val="00287B6A"/>
    <w:rsid w:val="00290C96"/>
    <w:rsid w:val="0029177D"/>
    <w:rsid w:val="00292F3D"/>
    <w:rsid w:val="002935AD"/>
    <w:rsid w:val="00296FD8"/>
    <w:rsid w:val="002A1DCE"/>
    <w:rsid w:val="002A2CF5"/>
    <w:rsid w:val="002A3391"/>
    <w:rsid w:val="002A3C67"/>
    <w:rsid w:val="002B16B5"/>
    <w:rsid w:val="002B2624"/>
    <w:rsid w:val="002B2D18"/>
    <w:rsid w:val="002B3625"/>
    <w:rsid w:val="002B584F"/>
    <w:rsid w:val="002C2378"/>
    <w:rsid w:val="002C506E"/>
    <w:rsid w:val="002D5D4D"/>
    <w:rsid w:val="002F1278"/>
    <w:rsid w:val="002F14E4"/>
    <w:rsid w:val="002F1692"/>
    <w:rsid w:val="002F20D1"/>
    <w:rsid w:val="00300D16"/>
    <w:rsid w:val="00301C7B"/>
    <w:rsid w:val="003029EE"/>
    <w:rsid w:val="00303B26"/>
    <w:rsid w:val="00304B65"/>
    <w:rsid w:val="003070EF"/>
    <w:rsid w:val="0031063A"/>
    <w:rsid w:val="003137CE"/>
    <w:rsid w:val="00315DBB"/>
    <w:rsid w:val="00317BF9"/>
    <w:rsid w:val="0032354D"/>
    <w:rsid w:val="00327E80"/>
    <w:rsid w:val="00330008"/>
    <w:rsid w:val="00335C37"/>
    <w:rsid w:val="00335C56"/>
    <w:rsid w:val="00340413"/>
    <w:rsid w:val="00347A0E"/>
    <w:rsid w:val="00353492"/>
    <w:rsid w:val="003622AE"/>
    <w:rsid w:val="00370644"/>
    <w:rsid w:val="003736E9"/>
    <w:rsid w:val="00374BC4"/>
    <w:rsid w:val="00381E28"/>
    <w:rsid w:val="00382625"/>
    <w:rsid w:val="00384BC3"/>
    <w:rsid w:val="00390E94"/>
    <w:rsid w:val="003966FF"/>
    <w:rsid w:val="003A1214"/>
    <w:rsid w:val="003A51C6"/>
    <w:rsid w:val="003B1824"/>
    <w:rsid w:val="003B1D86"/>
    <w:rsid w:val="003B3804"/>
    <w:rsid w:val="003B644E"/>
    <w:rsid w:val="003C192C"/>
    <w:rsid w:val="003C1A98"/>
    <w:rsid w:val="003C477C"/>
    <w:rsid w:val="003C4997"/>
    <w:rsid w:val="003C4B9A"/>
    <w:rsid w:val="003C7426"/>
    <w:rsid w:val="003D1094"/>
    <w:rsid w:val="003D1A24"/>
    <w:rsid w:val="003D54AE"/>
    <w:rsid w:val="003D6784"/>
    <w:rsid w:val="003D7A76"/>
    <w:rsid w:val="003E03CF"/>
    <w:rsid w:val="003E4ED4"/>
    <w:rsid w:val="003F3890"/>
    <w:rsid w:val="003F4556"/>
    <w:rsid w:val="003F4601"/>
    <w:rsid w:val="003F6B88"/>
    <w:rsid w:val="00403F93"/>
    <w:rsid w:val="00407745"/>
    <w:rsid w:val="00407794"/>
    <w:rsid w:val="004106CD"/>
    <w:rsid w:val="00411B6F"/>
    <w:rsid w:val="0041656B"/>
    <w:rsid w:val="0041678F"/>
    <w:rsid w:val="00417D07"/>
    <w:rsid w:val="00440BD0"/>
    <w:rsid w:val="004411FB"/>
    <w:rsid w:val="00442791"/>
    <w:rsid w:val="00442C56"/>
    <w:rsid w:val="00442F82"/>
    <w:rsid w:val="004450A2"/>
    <w:rsid w:val="00451677"/>
    <w:rsid w:val="00456784"/>
    <w:rsid w:val="00460989"/>
    <w:rsid w:val="00462F9D"/>
    <w:rsid w:val="004660B3"/>
    <w:rsid w:val="00482C02"/>
    <w:rsid w:val="004A15BC"/>
    <w:rsid w:val="004A21DE"/>
    <w:rsid w:val="004A2C27"/>
    <w:rsid w:val="004A2CE6"/>
    <w:rsid w:val="004A4FFC"/>
    <w:rsid w:val="004A604F"/>
    <w:rsid w:val="004B2235"/>
    <w:rsid w:val="004B395A"/>
    <w:rsid w:val="004B667F"/>
    <w:rsid w:val="004C4165"/>
    <w:rsid w:val="004C5C31"/>
    <w:rsid w:val="004E0532"/>
    <w:rsid w:val="004E1B6A"/>
    <w:rsid w:val="004F0890"/>
    <w:rsid w:val="004F37C0"/>
    <w:rsid w:val="004F43BD"/>
    <w:rsid w:val="004F6C9D"/>
    <w:rsid w:val="004F6FB9"/>
    <w:rsid w:val="00501EC0"/>
    <w:rsid w:val="005069D4"/>
    <w:rsid w:val="00513B78"/>
    <w:rsid w:val="00514DF7"/>
    <w:rsid w:val="005269A8"/>
    <w:rsid w:val="0053038D"/>
    <w:rsid w:val="00532029"/>
    <w:rsid w:val="00533C68"/>
    <w:rsid w:val="00536C83"/>
    <w:rsid w:val="00546DA5"/>
    <w:rsid w:val="00554554"/>
    <w:rsid w:val="00555F37"/>
    <w:rsid w:val="00556F0C"/>
    <w:rsid w:val="00557AEC"/>
    <w:rsid w:val="00567C60"/>
    <w:rsid w:val="00573041"/>
    <w:rsid w:val="005738B1"/>
    <w:rsid w:val="00575779"/>
    <w:rsid w:val="005777CC"/>
    <w:rsid w:val="00577D81"/>
    <w:rsid w:val="00582220"/>
    <w:rsid w:val="0058277C"/>
    <w:rsid w:val="00583A05"/>
    <w:rsid w:val="00590916"/>
    <w:rsid w:val="00591CF0"/>
    <w:rsid w:val="00597519"/>
    <w:rsid w:val="005A1D69"/>
    <w:rsid w:val="005B2381"/>
    <w:rsid w:val="005B57A5"/>
    <w:rsid w:val="005C4009"/>
    <w:rsid w:val="005C5466"/>
    <w:rsid w:val="005C6BDC"/>
    <w:rsid w:val="005D0ED2"/>
    <w:rsid w:val="005D1960"/>
    <w:rsid w:val="005D19C2"/>
    <w:rsid w:val="005D1D60"/>
    <w:rsid w:val="005D3DDB"/>
    <w:rsid w:val="005D60C8"/>
    <w:rsid w:val="005F16BB"/>
    <w:rsid w:val="005F4D72"/>
    <w:rsid w:val="005F6306"/>
    <w:rsid w:val="005F75F6"/>
    <w:rsid w:val="005F77D8"/>
    <w:rsid w:val="00601F7D"/>
    <w:rsid w:val="00602051"/>
    <w:rsid w:val="00604DC6"/>
    <w:rsid w:val="00613B33"/>
    <w:rsid w:val="00617821"/>
    <w:rsid w:val="006263DA"/>
    <w:rsid w:val="00627E69"/>
    <w:rsid w:val="006475D9"/>
    <w:rsid w:val="00647DF5"/>
    <w:rsid w:val="0065251C"/>
    <w:rsid w:val="006556F8"/>
    <w:rsid w:val="0067212D"/>
    <w:rsid w:val="00673DD2"/>
    <w:rsid w:val="006755E0"/>
    <w:rsid w:val="00676A61"/>
    <w:rsid w:val="00691BE4"/>
    <w:rsid w:val="006A1047"/>
    <w:rsid w:val="006A1127"/>
    <w:rsid w:val="006A3842"/>
    <w:rsid w:val="006B0862"/>
    <w:rsid w:val="006B3D3E"/>
    <w:rsid w:val="006C0268"/>
    <w:rsid w:val="006C2A1D"/>
    <w:rsid w:val="006D2F48"/>
    <w:rsid w:val="006E33CB"/>
    <w:rsid w:val="006E455A"/>
    <w:rsid w:val="006E7F02"/>
    <w:rsid w:val="006F0119"/>
    <w:rsid w:val="00700CEB"/>
    <w:rsid w:val="00701553"/>
    <w:rsid w:val="00702D2A"/>
    <w:rsid w:val="00704A18"/>
    <w:rsid w:val="007073C5"/>
    <w:rsid w:val="00710105"/>
    <w:rsid w:val="00715881"/>
    <w:rsid w:val="00716725"/>
    <w:rsid w:val="00716C7E"/>
    <w:rsid w:val="00717C0F"/>
    <w:rsid w:val="007335E2"/>
    <w:rsid w:val="00733883"/>
    <w:rsid w:val="00736E64"/>
    <w:rsid w:val="007376D7"/>
    <w:rsid w:val="00742199"/>
    <w:rsid w:val="007426E9"/>
    <w:rsid w:val="00742F5C"/>
    <w:rsid w:val="007460BB"/>
    <w:rsid w:val="0074642E"/>
    <w:rsid w:val="00746D6D"/>
    <w:rsid w:val="007520CA"/>
    <w:rsid w:val="007523EA"/>
    <w:rsid w:val="00755DC7"/>
    <w:rsid w:val="00761B6D"/>
    <w:rsid w:val="007626EE"/>
    <w:rsid w:val="00762B2E"/>
    <w:rsid w:val="00762CED"/>
    <w:rsid w:val="00763695"/>
    <w:rsid w:val="00764B34"/>
    <w:rsid w:val="007667EE"/>
    <w:rsid w:val="00766D1C"/>
    <w:rsid w:val="00767304"/>
    <w:rsid w:val="007751F3"/>
    <w:rsid w:val="0078286B"/>
    <w:rsid w:val="007A279E"/>
    <w:rsid w:val="007A7D06"/>
    <w:rsid w:val="007B02B1"/>
    <w:rsid w:val="007B24E2"/>
    <w:rsid w:val="007B2C8B"/>
    <w:rsid w:val="007B4BD0"/>
    <w:rsid w:val="007C1E70"/>
    <w:rsid w:val="007C347B"/>
    <w:rsid w:val="007C545C"/>
    <w:rsid w:val="007C660A"/>
    <w:rsid w:val="007C745C"/>
    <w:rsid w:val="007D0C69"/>
    <w:rsid w:val="007D35F2"/>
    <w:rsid w:val="007E213C"/>
    <w:rsid w:val="007E49D6"/>
    <w:rsid w:val="007E7F06"/>
    <w:rsid w:val="007F0FF6"/>
    <w:rsid w:val="007F22D3"/>
    <w:rsid w:val="007F4489"/>
    <w:rsid w:val="007F68F3"/>
    <w:rsid w:val="007F73BD"/>
    <w:rsid w:val="00805AE7"/>
    <w:rsid w:val="00807E5B"/>
    <w:rsid w:val="00814626"/>
    <w:rsid w:val="008169FB"/>
    <w:rsid w:val="00822A97"/>
    <w:rsid w:val="00823C76"/>
    <w:rsid w:val="0083157D"/>
    <w:rsid w:val="0083341E"/>
    <w:rsid w:val="0083495C"/>
    <w:rsid w:val="00856A27"/>
    <w:rsid w:val="00856F3C"/>
    <w:rsid w:val="00865845"/>
    <w:rsid w:val="008669B2"/>
    <w:rsid w:val="00866BCC"/>
    <w:rsid w:val="008736BA"/>
    <w:rsid w:val="008736C0"/>
    <w:rsid w:val="0087482A"/>
    <w:rsid w:val="00876F80"/>
    <w:rsid w:val="00881CD4"/>
    <w:rsid w:val="008820E8"/>
    <w:rsid w:val="008822C6"/>
    <w:rsid w:val="00887094"/>
    <w:rsid w:val="008902AF"/>
    <w:rsid w:val="0089241C"/>
    <w:rsid w:val="00892592"/>
    <w:rsid w:val="008A354C"/>
    <w:rsid w:val="008A4102"/>
    <w:rsid w:val="008A4531"/>
    <w:rsid w:val="008B2C2C"/>
    <w:rsid w:val="008B3D61"/>
    <w:rsid w:val="008B771F"/>
    <w:rsid w:val="008C3381"/>
    <w:rsid w:val="008C61CC"/>
    <w:rsid w:val="008C7AD2"/>
    <w:rsid w:val="008D23A3"/>
    <w:rsid w:val="008D48B7"/>
    <w:rsid w:val="008D5FA6"/>
    <w:rsid w:val="008E18BF"/>
    <w:rsid w:val="008E223C"/>
    <w:rsid w:val="008F11C7"/>
    <w:rsid w:val="00903AEA"/>
    <w:rsid w:val="00903E17"/>
    <w:rsid w:val="009101D9"/>
    <w:rsid w:val="009145FD"/>
    <w:rsid w:val="0091545E"/>
    <w:rsid w:val="00917361"/>
    <w:rsid w:val="00922445"/>
    <w:rsid w:val="00922474"/>
    <w:rsid w:val="00933E84"/>
    <w:rsid w:val="00934766"/>
    <w:rsid w:val="00935E91"/>
    <w:rsid w:val="0093738C"/>
    <w:rsid w:val="00941CE8"/>
    <w:rsid w:val="009513CB"/>
    <w:rsid w:val="00952CA2"/>
    <w:rsid w:val="009536BC"/>
    <w:rsid w:val="00953ABD"/>
    <w:rsid w:val="00957DD7"/>
    <w:rsid w:val="00960E23"/>
    <w:rsid w:val="00960ED8"/>
    <w:rsid w:val="0096106A"/>
    <w:rsid w:val="009618D6"/>
    <w:rsid w:val="00966191"/>
    <w:rsid w:val="009730DD"/>
    <w:rsid w:val="00986DF0"/>
    <w:rsid w:val="0099089A"/>
    <w:rsid w:val="00992F16"/>
    <w:rsid w:val="00992F22"/>
    <w:rsid w:val="0099422A"/>
    <w:rsid w:val="009965E9"/>
    <w:rsid w:val="009A31FF"/>
    <w:rsid w:val="009A3DCD"/>
    <w:rsid w:val="009A4487"/>
    <w:rsid w:val="009B3210"/>
    <w:rsid w:val="009B4073"/>
    <w:rsid w:val="009B70F9"/>
    <w:rsid w:val="009C4BB3"/>
    <w:rsid w:val="009D15E8"/>
    <w:rsid w:val="009D36BE"/>
    <w:rsid w:val="009E358D"/>
    <w:rsid w:val="009E3DF7"/>
    <w:rsid w:val="009E51B6"/>
    <w:rsid w:val="009E524C"/>
    <w:rsid w:val="009E65B3"/>
    <w:rsid w:val="00A00F43"/>
    <w:rsid w:val="00A03B09"/>
    <w:rsid w:val="00A03B75"/>
    <w:rsid w:val="00A042D1"/>
    <w:rsid w:val="00A11FAF"/>
    <w:rsid w:val="00A15904"/>
    <w:rsid w:val="00A17A40"/>
    <w:rsid w:val="00A26EA3"/>
    <w:rsid w:val="00A30793"/>
    <w:rsid w:val="00A30E5A"/>
    <w:rsid w:val="00A32FD2"/>
    <w:rsid w:val="00A34463"/>
    <w:rsid w:val="00A452B4"/>
    <w:rsid w:val="00A7281B"/>
    <w:rsid w:val="00A76DCE"/>
    <w:rsid w:val="00A77168"/>
    <w:rsid w:val="00A77A13"/>
    <w:rsid w:val="00A77B69"/>
    <w:rsid w:val="00A80D0C"/>
    <w:rsid w:val="00A85281"/>
    <w:rsid w:val="00A85BE1"/>
    <w:rsid w:val="00A87561"/>
    <w:rsid w:val="00A93E3C"/>
    <w:rsid w:val="00A95D6B"/>
    <w:rsid w:val="00AA018A"/>
    <w:rsid w:val="00AA0981"/>
    <w:rsid w:val="00AA3DAF"/>
    <w:rsid w:val="00AB246F"/>
    <w:rsid w:val="00AB2B53"/>
    <w:rsid w:val="00AB4BD2"/>
    <w:rsid w:val="00AB54EC"/>
    <w:rsid w:val="00AB5A20"/>
    <w:rsid w:val="00AC0A55"/>
    <w:rsid w:val="00AC12C9"/>
    <w:rsid w:val="00AC1BB3"/>
    <w:rsid w:val="00AC648E"/>
    <w:rsid w:val="00AC7997"/>
    <w:rsid w:val="00AE6DFF"/>
    <w:rsid w:val="00AF268F"/>
    <w:rsid w:val="00AF5EB0"/>
    <w:rsid w:val="00B057A3"/>
    <w:rsid w:val="00B07279"/>
    <w:rsid w:val="00B15A0B"/>
    <w:rsid w:val="00B16193"/>
    <w:rsid w:val="00B175C4"/>
    <w:rsid w:val="00B22063"/>
    <w:rsid w:val="00B243E3"/>
    <w:rsid w:val="00B25D15"/>
    <w:rsid w:val="00B3103B"/>
    <w:rsid w:val="00B32027"/>
    <w:rsid w:val="00B347E8"/>
    <w:rsid w:val="00B37072"/>
    <w:rsid w:val="00B406CC"/>
    <w:rsid w:val="00B45954"/>
    <w:rsid w:val="00B45D56"/>
    <w:rsid w:val="00B46A1E"/>
    <w:rsid w:val="00B46A6D"/>
    <w:rsid w:val="00B47537"/>
    <w:rsid w:val="00B52B10"/>
    <w:rsid w:val="00B534EE"/>
    <w:rsid w:val="00B53736"/>
    <w:rsid w:val="00B546DA"/>
    <w:rsid w:val="00B54D0D"/>
    <w:rsid w:val="00B55FA0"/>
    <w:rsid w:val="00B60E03"/>
    <w:rsid w:val="00B60E78"/>
    <w:rsid w:val="00B61235"/>
    <w:rsid w:val="00B64879"/>
    <w:rsid w:val="00B714E5"/>
    <w:rsid w:val="00B73181"/>
    <w:rsid w:val="00B77B19"/>
    <w:rsid w:val="00B811F4"/>
    <w:rsid w:val="00B82F56"/>
    <w:rsid w:val="00B832F5"/>
    <w:rsid w:val="00B869B9"/>
    <w:rsid w:val="00B8797A"/>
    <w:rsid w:val="00B906CE"/>
    <w:rsid w:val="00B914EB"/>
    <w:rsid w:val="00B935F4"/>
    <w:rsid w:val="00BA686E"/>
    <w:rsid w:val="00BB1C24"/>
    <w:rsid w:val="00BB35D1"/>
    <w:rsid w:val="00BB5995"/>
    <w:rsid w:val="00BB60D8"/>
    <w:rsid w:val="00BC0A15"/>
    <w:rsid w:val="00BD0E99"/>
    <w:rsid w:val="00BD10DD"/>
    <w:rsid w:val="00BD2211"/>
    <w:rsid w:val="00BD31E3"/>
    <w:rsid w:val="00BD32EC"/>
    <w:rsid w:val="00BE3CA6"/>
    <w:rsid w:val="00BE461B"/>
    <w:rsid w:val="00BF0A49"/>
    <w:rsid w:val="00BF1122"/>
    <w:rsid w:val="00BF542F"/>
    <w:rsid w:val="00BF6E2D"/>
    <w:rsid w:val="00C05B15"/>
    <w:rsid w:val="00C15A83"/>
    <w:rsid w:val="00C216BB"/>
    <w:rsid w:val="00C310BD"/>
    <w:rsid w:val="00C3235E"/>
    <w:rsid w:val="00C32695"/>
    <w:rsid w:val="00C344B0"/>
    <w:rsid w:val="00C526B7"/>
    <w:rsid w:val="00C5294B"/>
    <w:rsid w:val="00C555F9"/>
    <w:rsid w:val="00C55E3E"/>
    <w:rsid w:val="00C60342"/>
    <w:rsid w:val="00C60D5A"/>
    <w:rsid w:val="00C61ACD"/>
    <w:rsid w:val="00C63CBB"/>
    <w:rsid w:val="00C64BBC"/>
    <w:rsid w:val="00C72E2A"/>
    <w:rsid w:val="00C730F6"/>
    <w:rsid w:val="00C740ED"/>
    <w:rsid w:val="00C7488A"/>
    <w:rsid w:val="00C835A8"/>
    <w:rsid w:val="00C847C2"/>
    <w:rsid w:val="00CA26FE"/>
    <w:rsid w:val="00CB3C9A"/>
    <w:rsid w:val="00CC095D"/>
    <w:rsid w:val="00CC4EEA"/>
    <w:rsid w:val="00CD33ED"/>
    <w:rsid w:val="00CD5467"/>
    <w:rsid w:val="00CD54CC"/>
    <w:rsid w:val="00CE33EC"/>
    <w:rsid w:val="00CE50B2"/>
    <w:rsid w:val="00CE522A"/>
    <w:rsid w:val="00CF6023"/>
    <w:rsid w:val="00D010B4"/>
    <w:rsid w:val="00D02A04"/>
    <w:rsid w:val="00D04ACC"/>
    <w:rsid w:val="00D10111"/>
    <w:rsid w:val="00D10C2E"/>
    <w:rsid w:val="00D11E90"/>
    <w:rsid w:val="00D12281"/>
    <w:rsid w:val="00D137A4"/>
    <w:rsid w:val="00D16BF7"/>
    <w:rsid w:val="00D1796F"/>
    <w:rsid w:val="00D20C99"/>
    <w:rsid w:val="00D21848"/>
    <w:rsid w:val="00D258CA"/>
    <w:rsid w:val="00D30952"/>
    <w:rsid w:val="00D3100B"/>
    <w:rsid w:val="00D36E12"/>
    <w:rsid w:val="00D37431"/>
    <w:rsid w:val="00D5093C"/>
    <w:rsid w:val="00D5642A"/>
    <w:rsid w:val="00D5688C"/>
    <w:rsid w:val="00D65AB9"/>
    <w:rsid w:val="00D66F3A"/>
    <w:rsid w:val="00D70A0F"/>
    <w:rsid w:val="00D72CA7"/>
    <w:rsid w:val="00D746C2"/>
    <w:rsid w:val="00D748C7"/>
    <w:rsid w:val="00D74C9C"/>
    <w:rsid w:val="00D75FB6"/>
    <w:rsid w:val="00D77E9C"/>
    <w:rsid w:val="00D80857"/>
    <w:rsid w:val="00D8294E"/>
    <w:rsid w:val="00D87548"/>
    <w:rsid w:val="00D91DED"/>
    <w:rsid w:val="00D922C1"/>
    <w:rsid w:val="00D960D2"/>
    <w:rsid w:val="00D971A9"/>
    <w:rsid w:val="00D9736F"/>
    <w:rsid w:val="00DA5E80"/>
    <w:rsid w:val="00DB0985"/>
    <w:rsid w:val="00DB2F23"/>
    <w:rsid w:val="00DC17F2"/>
    <w:rsid w:val="00DD02CB"/>
    <w:rsid w:val="00DD36F2"/>
    <w:rsid w:val="00DE0AB8"/>
    <w:rsid w:val="00DE2A34"/>
    <w:rsid w:val="00DE2CBF"/>
    <w:rsid w:val="00DF3314"/>
    <w:rsid w:val="00DF4315"/>
    <w:rsid w:val="00E01F45"/>
    <w:rsid w:val="00E03E18"/>
    <w:rsid w:val="00E06DEB"/>
    <w:rsid w:val="00E13A3E"/>
    <w:rsid w:val="00E206EA"/>
    <w:rsid w:val="00E20CAC"/>
    <w:rsid w:val="00E21983"/>
    <w:rsid w:val="00E230B7"/>
    <w:rsid w:val="00E24ACE"/>
    <w:rsid w:val="00E3100F"/>
    <w:rsid w:val="00E32C98"/>
    <w:rsid w:val="00E366DF"/>
    <w:rsid w:val="00E40F82"/>
    <w:rsid w:val="00E551DD"/>
    <w:rsid w:val="00E5672A"/>
    <w:rsid w:val="00E62744"/>
    <w:rsid w:val="00E62A0D"/>
    <w:rsid w:val="00E64EE4"/>
    <w:rsid w:val="00E658C2"/>
    <w:rsid w:val="00E66F9E"/>
    <w:rsid w:val="00E66FC2"/>
    <w:rsid w:val="00E732B6"/>
    <w:rsid w:val="00E75461"/>
    <w:rsid w:val="00E75AD6"/>
    <w:rsid w:val="00E762CE"/>
    <w:rsid w:val="00E812D1"/>
    <w:rsid w:val="00E9103C"/>
    <w:rsid w:val="00E94C55"/>
    <w:rsid w:val="00E97C1F"/>
    <w:rsid w:val="00EA00D6"/>
    <w:rsid w:val="00EA2446"/>
    <w:rsid w:val="00EA3FCD"/>
    <w:rsid w:val="00EA6A68"/>
    <w:rsid w:val="00EB3E72"/>
    <w:rsid w:val="00EB6895"/>
    <w:rsid w:val="00EB721F"/>
    <w:rsid w:val="00EB766F"/>
    <w:rsid w:val="00EC16AA"/>
    <w:rsid w:val="00EC1771"/>
    <w:rsid w:val="00EC195A"/>
    <w:rsid w:val="00EC30C9"/>
    <w:rsid w:val="00ED66A9"/>
    <w:rsid w:val="00EE2312"/>
    <w:rsid w:val="00EE6A40"/>
    <w:rsid w:val="00EF3672"/>
    <w:rsid w:val="00EF3768"/>
    <w:rsid w:val="00EF50F2"/>
    <w:rsid w:val="00EF5118"/>
    <w:rsid w:val="00F00474"/>
    <w:rsid w:val="00F014AE"/>
    <w:rsid w:val="00F06630"/>
    <w:rsid w:val="00F11B5B"/>
    <w:rsid w:val="00F151CA"/>
    <w:rsid w:val="00F1596B"/>
    <w:rsid w:val="00F23AB7"/>
    <w:rsid w:val="00F241C3"/>
    <w:rsid w:val="00F2456C"/>
    <w:rsid w:val="00F27037"/>
    <w:rsid w:val="00F2781C"/>
    <w:rsid w:val="00F303BF"/>
    <w:rsid w:val="00F3064C"/>
    <w:rsid w:val="00F3304C"/>
    <w:rsid w:val="00F34DB6"/>
    <w:rsid w:val="00F362B5"/>
    <w:rsid w:val="00F45B13"/>
    <w:rsid w:val="00F46E94"/>
    <w:rsid w:val="00F47772"/>
    <w:rsid w:val="00F47B01"/>
    <w:rsid w:val="00F51D41"/>
    <w:rsid w:val="00F54617"/>
    <w:rsid w:val="00F55153"/>
    <w:rsid w:val="00F6045D"/>
    <w:rsid w:val="00F663B1"/>
    <w:rsid w:val="00F745F8"/>
    <w:rsid w:val="00F80C93"/>
    <w:rsid w:val="00F8574D"/>
    <w:rsid w:val="00F93C29"/>
    <w:rsid w:val="00F970D7"/>
    <w:rsid w:val="00FA3210"/>
    <w:rsid w:val="00FA7196"/>
    <w:rsid w:val="00FB29BF"/>
    <w:rsid w:val="00FB4696"/>
    <w:rsid w:val="00FB48DE"/>
    <w:rsid w:val="00FB7F89"/>
    <w:rsid w:val="00FC12F9"/>
    <w:rsid w:val="00FC1A1F"/>
    <w:rsid w:val="00FC743A"/>
    <w:rsid w:val="00FC7B43"/>
    <w:rsid w:val="00FD1E12"/>
    <w:rsid w:val="00FD4CB2"/>
    <w:rsid w:val="00FE21D0"/>
    <w:rsid w:val="00FE39D1"/>
    <w:rsid w:val="00FE400B"/>
    <w:rsid w:val="00FE7837"/>
    <w:rsid w:val="00FF034E"/>
    <w:rsid w:val="00FF5707"/>
    <w:rsid w:val="046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4F7E7"/>
  <w15:docId w15:val="{0184B319-BC92-4187-9162-EFBCC18A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B1"/>
    <w:rPr>
      <w:sz w:val="24"/>
      <w:szCs w:val="24"/>
      <w:lang w:val="it-IT" w:eastAsia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AA0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2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8">
    <w:name w:val="heading 8"/>
    <w:basedOn w:val="Normal"/>
    <w:next w:val="Normal"/>
    <w:link w:val="Titre8Car"/>
    <w:qFormat/>
    <w:rsid w:val="005738B1"/>
    <w:pPr>
      <w:keepNext/>
      <w:ind w:right="998"/>
      <w:jc w:val="center"/>
      <w:outlineLvl w:val="7"/>
    </w:pPr>
    <w:rPr>
      <w:rFonts w:ascii="Palatino Linotype" w:eastAsia="Times New Roman" w:hAnsi="Palatino Linotype" w:cs="Times New Roman"/>
      <w:b/>
      <w:bCs/>
      <w:i/>
      <w:iCs/>
      <w:sz w:val="28"/>
      <w:szCs w:val="20"/>
      <w:lang w:val="en-US"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748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738B1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5738B1"/>
    <w:pPr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5738B1"/>
    <w:pPr>
      <w:tabs>
        <w:tab w:val="center" w:pos="4819"/>
        <w:tab w:val="right" w:pos="9638"/>
      </w:tabs>
    </w:pPr>
  </w:style>
  <w:style w:type="character" w:styleId="Lienhypertexte">
    <w:name w:val="Hyperlink"/>
    <w:qFormat/>
    <w:rsid w:val="005738B1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5738B1"/>
  </w:style>
  <w:style w:type="character" w:customStyle="1" w:styleId="PieddepageCar">
    <w:name w:val="Pied de page Car"/>
    <w:basedOn w:val="Policepardfaut"/>
    <w:link w:val="Pieddepage"/>
    <w:uiPriority w:val="99"/>
    <w:qFormat/>
    <w:rsid w:val="005738B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8B1"/>
    <w:rPr>
      <w:rFonts w:ascii="Lucida Grande" w:hAnsi="Lucida Grande" w:cs="Lucida Grande"/>
      <w:sz w:val="18"/>
      <w:szCs w:val="18"/>
    </w:rPr>
  </w:style>
  <w:style w:type="paragraph" w:customStyle="1" w:styleId="ListParagraph1">
    <w:name w:val="List Paragraph1"/>
    <w:basedOn w:val="Normal"/>
    <w:qFormat/>
    <w:rsid w:val="005738B1"/>
    <w:pPr>
      <w:suppressAutoHyphens/>
      <w:spacing w:line="100" w:lineRule="atLeast"/>
      <w:ind w:left="720"/>
    </w:pPr>
    <w:rPr>
      <w:rFonts w:ascii="Times New Roman" w:eastAsia="Times New Roman" w:hAnsi="Times New Roman" w:cs="Times New Roman"/>
      <w:kern w:val="1"/>
      <w:szCs w:val="20"/>
      <w:lang w:val="fr-BE" w:eastAsia="en-US"/>
    </w:rPr>
  </w:style>
  <w:style w:type="character" w:customStyle="1" w:styleId="Titre8Car">
    <w:name w:val="Titre 8 Car"/>
    <w:basedOn w:val="Policepardfaut"/>
    <w:link w:val="Titre8"/>
    <w:qFormat/>
    <w:rsid w:val="005738B1"/>
    <w:rPr>
      <w:rFonts w:ascii="Palatino Linotype" w:eastAsia="Times New Roman" w:hAnsi="Palatino Linotype" w:cs="Times New Roman"/>
      <w:b/>
      <w:bCs/>
      <w:i/>
      <w:iCs/>
      <w:sz w:val="28"/>
      <w:szCs w:val="20"/>
      <w:lang w:val="en-US" w:eastAsia="en-US"/>
    </w:rPr>
  </w:style>
  <w:style w:type="paragraph" w:styleId="Paragraphedeliste">
    <w:name w:val="List Paragraph"/>
    <w:basedOn w:val="Normal"/>
    <w:qFormat/>
    <w:rsid w:val="005738B1"/>
    <w:pPr>
      <w:ind w:left="720"/>
      <w:contextualSpacing/>
    </w:pPr>
  </w:style>
  <w:style w:type="table" w:styleId="Grilledutableau">
    <w:name w:val="Table Grid"/>
    <w:basedOn w:val="TableauNormal"/>
    <w:uiPriority w:val="59"/>
    <w:qFormat/>
    <w:rsid w:val="0057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738B1"/>
    <w:rPr>
      <w:rFonts w:ascii="Times New Roman" w:eastAsia="Times New Roman" w:hAnsi="Times New Roman" w:cs="Times New Roman"/>
      <w:snapToGrid w:val="0"/>
      <w:sz w:val="24"/>
      <w:lang w:val="fr-BE" w:eastAsia="en-US"/>
    </w:rPr>
  </w:style>
  <w:style w:type="paragraph" w:styleId="Rvision">
    <w:name w:val="Revision"/>
    <w:hidden/>
    <w:uiPriority w:val="99"/>
    <w:semiHidden/>
    <w:rsid w:val="00EA00D6"/>
    <w:rPr>
      <w:sz w:val="24"/>
      <w:szCs w:val="24"/>
      <w:lang w:val="it-IT"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2414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4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46B"/>
    <w:rPr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4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46B"/>
    <w:rPr>
      <w:b/>
      <w:bCs/>
      <w:lang w:val="it-IT" w:eastAsia="it-I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B3804"/>
    <w:rPr>
      <w:color w:val="605E5C"/>
      <w:shd w:val="clear" w:color="auto" w:fill="E1DFDD"/>
    </w:rPr>
  </w:style>
  <w:style w:type="character" w:customStyle="1" w:styleId="markh2z758vmm">
    <w:name w:val="markh2z758vmm"/>
    <w:basedOn w:val="Policepardfaut"/>
    <w:rsid w:val="007B24E2"/>
  </w:style>
  <w:style w:type="character" w:customStyle="1" w:styleId="markiv3d2fbqs">
    <w:name w:val="markiv3d2fbqs"/>
    <w:basedOn w:val="Policepardfaut"/>
    <w:rsid w:val="007B24E2"/>
  </w:style>
  <w:style w:type="character" w:customStyle="1" w:styleId="Titre2Car">
    <w:name w:val="Titre 2 Car"/>
    <w:basedOn w:val="Policepardfaut"/>
    <w:link w:val="Titre2"/>
    <w:uiPriority w:val="9"/>
    <w:semiHidden/>
    <w:rsid w:val="006C2A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  <w:style w:type="character" w:customStyle="1" w:styleId="Titre9Car">
    <w:name w:val="Titre 9 Car"/>
    <w:basedOn w:val="Policepardfaut"/>
    <w:link w:val="Titre9"/>
    <w:uiPriority w:val="9"/>
    <w:rsid w:val="008748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/>
    </w:rPr>
  </w:style>
  <w:style w:type="character" w:styleId="Accentuationlgre">
    <w:name w:val="Subtle Emphasis"/>
    <w:basedOn w:val="Policepardfaut"/>
    <w:uiPriority w:val="19"/>
    <w:qFormat/>
    <w:rsid w:val="0087482A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AA09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ger@cisp" TargetMode="External"/><Relationship Id="rId2" Type="http://schemas.openxmlformats.org/officeDocument/2006/relationships/hyperlink" Target="http://www.cisp-ngo.org" TargetMode="External"/><Relationship Id="rId1" Type="http://schemas.openxmlformats.org/officeDocument/2006/relationships/hyperlink" Target="mailto:niger@cisp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isp-ng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E898B6F-CB04-4B08-8550-52A6D5682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Ippolito</dc:creator>
  <cp:lastModifiedBy>LENOVO</cp:lastModifiedBy>
  <cp:revision>31</cp:revision>
  <cp:lastPrinted>2021-02-01T10:35:00Z</cp:lastPrinted>
  <dcterms:created xsi:type="dcterms:W3CDTF">2025-04-30T12:20:00Z</dcterms:created>
  <dcterms:modified xsi:type="dcterms:W3CDTF">2026-07-21T17:46:00Z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1036-11.2.0.9635</vt:lpwstr>
  </property>
</Properties>
</file>