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887D" w14:textId="77777777" w:rsidR="007023E0" w:rsidRDefault="007023E0" w:rsidP="007023E0">
      <w:pPr>
        <w:spacing w:after="120" w:line="240" w:lineRule="auto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bookmarkStart w:id="0" w:name="_Hlk115366542"/>
    </w:p>
    <w:p w14:paraId="74AE5B16" w14:textId="2BA178ED" w:rsidR="00FF2D02" w:rsidRPr="00FF2D02" w:rsidRDefault="007023E0" w:rsidP="00FF2D02">
      <w:pPr>
        <w:spacing w:after="120" w:line="240" w:lineRule="auto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Demande de Cotations :</w:t>
      </w:r>
      <w:r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 xml:space="preserve"> </w:t>
      </w:r>
      <w:bookmarkStart w:id="1" w:name="_Hlk230170393"/>
      <w:bookmarkStart w:id="2" w:name="_Hlk230170327"/>
      <w:r w:rsidR="00FF2D02" w:rsidRPr="00FF2D0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N°07/26/EQ-LABO/NE-FRSP-NE-532296-GO-RFQ </w:t>
      </w:r>
      <w:bookmarkEnd w:id="1"/>
      <w:bookmarkEnd w:id="2"/>
    </w:p>
    <w:p w14:paraId="22C31FB3" w14:textId="5FE95353" w:rsidR="007023E0" w:rsidRPr="00DF08C8" w:rsidRDefault="007023E0" w:rsidP="007023E0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Projet 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: Programme de Résilience du Système Alimentaire en Afrique de l’Ouest (PRSA-NE)</w:t>
      </w:r>
    </w:p>
    <w:p w14:paraId="32A3E4BE" w14:textId="77777777" w:rsidR="007023E0" w:rsidRPr="00DF08C8" w:rsidRDefault="007023E0" w:rsidP="007023E0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Pays :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Niger </w:t>
      </w:r>
    </w:p>
    <w:p w14:paraId="548B0C86" w14:textId="08BB0CAC" w:rsidR="007023E0" w:rsidRPr="00DF08C8" w:rsidRDefault="007023E0" w:rsidP="00CC6D9E">
      <w:pPr>
        <w:spacing w:after="120" w:line="240" w:lineRule="auto"/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Intitulé du Marché : ‘’</w:t>
      </w:r>
      <w:r w:rsidR="00FF2D02" w:rsidRPr="00FF2D0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Acquisition </w:t>
      </w:r>
      <w:bookmarkStart w:id="3" w:name="_Hlk232076849"/>
      <w:r w:rsidR="00FF2D02" w:rsidRPr="00FF2D0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d'équipements complémentaires clés au profit des labos</w:t>
      </w:r>
      <w:bookmarkEnd w:id="3"/>
      <w:r w:rsidR="00FF2D0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‘’</w:t>
      </w:r>
    </w:p>
    <w:p w14:paraId="756C5B69" w14:textId="77777777" w:rsidR="007023E0" w:rsidRPr="00DF08C8" w:rsidRDefault="007023E0" w:rsidP="007023E0">
      <w:pPr>
        <w:spacing w:after="120" w:line="240" w:lineRule="auto"/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Prêt/Crédit/don No</w:t>
      </w:r>
      <w:r w:rsidRPr="00DF08C8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> : 6998-NE et DON IDA 925</w:t>
      </w:r>
    </w:p>
    <w:p w14:paraId="58FBD4DD" w14:textId="49B6B830" w:rsidR="007023E0" w:rsidRPr="00DF08C8" w:rsidRDefault="007023E0" w:rsidP="007023E0">
      <w:pPr>
        <w:spacing w:after="0" w:line="240" w:lineRule="auto"/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Date de lancement </w:t>
      </w:r>
      <w:r w:rsidRPr="00DF08C8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 xml:space="preserve">: </w:t>
      </w:r>
      <w:r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1</w:t>
      </w:r>
      <w:r w:rsidR="00FF2D02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1</w:t>
      </w:r>
      <w:r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/0</w:t>
      </w:r>
      <w:r w:rsidR="00FF2D02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6</w:t>
      </w:r>
      <w:r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/2026</w:t>
      </w:r>
    </w:p>
    <w:p w14:paraId="4203329C" w14:textId="77777777" w:rsidR="007023E0" w:rsidRPr="00454DB0" w:rsidRDefault="007023E0" w:rsidP="007023E0">
      <w:pPr>
        <w:spacing w:after="0"/>
        <w:ind w:right="-285"/>
        <w:jc w:val="both"/>
        <w:rPr>
          <w:rFonts w:ascii="Abadi" w:eastAsia="Times New Roman" w:hAnsi="Abadi" w:cs="Times New Roman"/>
          <w:kern w:val="0"/>
          <w:sz w:val="16"/>
          <w:szCs w:val="16"/>
          <w:lang w:eastAsia="fr-FR"/>
          <w14:ligatures w14:val="none"/>
        </w:rPr>
      </w:pPr>
    </w:p>
    <w:p w14:paraId="0FB959E0" w14:textId="732B4867" w:rsidR="007023E0" w:rsidRPr="00DF08C8" w:rsidRDefault="007023E0" w:rsidP="007023E0">
      <w:pPr>
        <w:spacing w:after="0"/>
        <w:ind w:right="-1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54DB0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Le Ministère de l’Agriculture et de l’Elevage</w:t>
      </w:r>
      <w:r w:rsidRPr="00454DB0">
        <w:rPr>
          <w:rFonts w:ascii="Abadi" w:eastAsia="Times New Roman" w:hAnsi="Abadi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 xml:space="preserve"> à travers le</w:t>
      </w:r>
      <w:r w:rsidRPr="00DF08C8">
        <w:rPr>
          <w:rFonts w:ascii="Abadi" w:eastAsia="Times New Roman" w:hAnsi="Abadi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Programme de Résilience du Système Alimentaire en Afrique de l’Ouest (PRSA</w:t>
      </w: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-NE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)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, lance une demande de cotations </w:t>
      </w:r>
      <w:r w:rsidR="00FF2D02" w:rsidRPr="00FF2D0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N°07/26/EQ-LABO/NE-FRSP-NE-532296-GO-RFQ 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pour l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’</w:t>
      </w:r>
      <w:r w:rsidR="00FF2D0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a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cquisition </w:t>
      </w:r>
      <w:r w:rsidR="00FF2D02" w:rsidRPr="00FF2D0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d'équipements complémentaires clés au profit des labos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’’.  </w:t>
      </w:r>
    </w:p>
    <w:p w14:paraId="258EB384" w14:textId="77777777" w:rsidR="00A76A51" w:rsidRPr="00A76A51" w:rsidRDefault="00A76A51" w:rsidP="007023E0">
      <w:pPr>
        <w:spacing w:after="0"/>
        <w:ind w:right="-1"/>
        <w:jc w:val="both"/>
        <w:rPr>
          <w:rFonts w:ascii="Abadi" w:eastAsia="Times New Roman" w:hAnsi="Abadi" w:cs="Times New Roman"/>
          <w:kern w:val="0"/>
          <w:sz w:val="16"/>
          <w:szCs w:val="16"/>
          <w:lang w:eastAsia="fr-FR"/>
          <w14:ligatures w14:val="none"/>
        </w:rPr>
      </w:pPr>
    </w:p>
    <w:p w14:paraId="54B999A0" w14:textId="60F4AC9B" w:rsidR="007023E0" w:rsidRPr="00DF08C8" w:rsidRDefault="007023E0" w:rsidP="007023E0">
      <w:pPr>
        <w:spacing w:after="0"/>
        <w:ind w:right="-1"/>
        <w:jc w:val="both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Les fournisseurs intéressés par la présente demande de cotations sont invités à retirer le dossier y afférant contre un paiement non remboursable de </w:t>
      </w:r>
      <w:r w:rsidRPr="00454DB0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cinquante mille (50 000) Franc CFA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à l’adresse ci-dessous : </w:t>
      </w:r>
    </w:p>
    <w:p w14:paraId="6F477241" w14:textId="77777777" w:rsidR="007023E0" w:rsidRPr="00DF08C8" w:rsidRDefault="007023E0" w:rsidP="007023E0">
      <w:pPr>
        <w:spacing w:after="0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22F70D5E" w14:textId="7D19C703" w:rsidR="007023E0" w:rsidRPr="00DF08C8" w:rsidRDefault="007023E0" w:rsidP="007023E0">
      <w:pPr>
        <w:spacing w:after="0" w:line="240" w:lineRule="auto"/>
        <w:jc w:val="both"/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Les enveloppes devront être déposées au plus tard le </w:t>
      </w:r>
      <w:r w:rsidR="00FF2D02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22</w:t>
      </w:r>
      <w:r w:rsidR="00A76A51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FF2D02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juin</w:t>
      </w:r>
      <w:r w:rsidRPr="00DF08C8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202</w:t>
      </w:r>
      <w:r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6</w:t>
      </w:r>
      <w:r w:rsidRPr="00DF08C8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à 10 heures 00. La procédure de remise des offres par voie électronique ne sera pas autorisée</w:t>
      </w:r>
      <w:r w:rsidRPr="00DF08C8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. Toute offre reçue en retard sera rejetée. </w:t>
      </w:r>
      <w:r w:rsidR="00FF2D02" w:rsidRPr="00FF2D02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Les offres seront ouvertes </w:t>
      </w:r>
      <w:r w:rsidR="00A76A51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le même jour à </w:t>
      </w:r>
      <w:r w:rsidR="00A76A51" w:rsidRPr="00A76A51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1</w:t>
      </w:r>
      <w:r w:rsidR="00A76A51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1</w:t>
      </w:r>
      <w:r w:rsidR="00A76A51" w:rsidRPr="00A76A51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heures </w:t>
      </w:r>
      <w:r w:rsidR="00A76A51" w:rsidRPr="00A76A51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00 </w:t>
      </w:r>
      <w:r w:rsidR="00A76A51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>en</w:t>
      </w:r>
      <w:r w:rsidR="00FF2D02" w:rsidRPr="00FF2D02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présence des soumissionnaires </w:t>
      </w:r>
      <w:r w:rsidR="00FF2D02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>qui seront intéressés</w:t>
      </w:r>
      <w:r w:rsidR="00FF2D02" w:rsidRPr="00FF2D02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à l’adresse </w:t>
      </w:r>
      <w:r w:rsidR="00FF2D02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indiquée </w:t>
      </w:r>
      <w:r w:rsidR="00A76A51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>ci-dessous</w:t>
      </w:r>
      <w:r w:rsidR="00FF2D02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>.</w:t>
      </w:r>
    </w:p>
    <w:p w14:paraId="7AC89C65" w14:textId="77777777" w:rsidR="007023E0" w:rsidRPr="00DF08C8" w:rsidRDefault="007023E0" w:rsidP="007023E0">
      <w:pPr>
        <w:spacing w:after="0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7D24D94E" w14:textId="77777777" w:rsidR="007023E0" w:rsidRPr="00DF08C8" w:rsidRDefault="007023E0" w:rsidP="007023E0">
      <w:pPr>
        <w:spacing w:after="0"/>
        <w:jc w:val="both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Les documents à fournir ainsi que les exigences en matière de qualifications sont contenues dans le </w:t>
      </w:r>
      <w:r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d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ossier de cotation.</w:t>
      </w:r>
    </w:p>
    <w:p w14:paraId="09B1870A" w14:textId="77777777" w:rsidR="007023E0" w:rsidRDefault="007023E0" w:rsidP="007023E0">
      <w:pPr>
        <w:spacing w:after="0"/>
        <w:ind w:right="-285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7A964E4A" w14:textId="77777777" w:rsidR="007023E0" w:rsidRPr="00DF08C8" w:rsidRDefault="007023E0" w:rsidP="007023E0">
      <w:pPr>
        <w:spacing w:after="0"/>
        <w:ind w:right="-285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L’adresse à laquelle il est fait référence ci-dessus aussi pour les informations complémentaires est :</w:t>
      </w:r>
    </w:p>
    <w:p w14:paraId="73466DE8" w14:textId="77777777" w:rsidR="007023E0" w:rsidRPr="00454DB0" w:rsidRDefault="007023E0" w:rsidP="007023E0">
      <w:pPr>
        <w:spacing w:after="0" w:line="240" w:lineRule="auto"/>
        <w:jc w:val="center"/>
        <w:rPr>
          <w:rFonts w:ascii="Abadi" w:eastAsia="Times New Roman" w:hAnsi="Abadi" w:cs="Times New Roman"/>
          <w:color w:val="000000"/>
          <w:kern w:val="0"/>
          <w:sz w:val="16"/>
          <w:szCs w:val="16"/>
          <w:lang w:eastAsia="fr-FR"/>
          <w14:ligatures w14:val="none"/>
        </w:rPr>
      </w:pPr>
    </w:p>
    <w:p w14:paraId="6FF35564" w14:textId="77777777" w:rsidR="007023E0" w:rsidRPr="00DF08C8" w:rsidRDefault="007023E0" w:rsidP="007023E0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A l’Attention : de 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Monsieur MOUSSA AMADOU</w:t>
      </w:r>
    </w:p>
    <w:p w14:paraId="651FBDC2" w14:textId="77777777" w:rsidR="007023E0" w:rsidRPr="00DF08C8" w:rsidRDefault="007023E0" w:rsidP="007023E0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Coordonnateur de l’Unité de Coordination du Programme.</w:t>
      </w:r>
    </w:p>
    <w:p w14:paraId="0DBFB2FE" w14:textId="77777777" w:rsidR="007023E0" w:rsidRPr="00DF08C8" w:rsidRDefault="007023E0" w:rsidP="007023E0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Programme de Résilience du Système Alimentaire en Afrique de l’Ouest (PRSA</w:t>
      </w: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-NE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) </w:t>
      </w:r>
    </w:p>
    <w:p w14:paraId="0E4262E3" w14:textId="77777777" w:rsidR="007023E0" w:rsidRPr="00DF08C8" w:rsidRDefault="007023E0" w:rsidP="007023E0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Quartier </w:t>
      </w:r>
      <w:proofErr w:type="spellStart"/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Gamkallé</w:t>
      </w:r>
      <w:proofErr w:type="spellEnd"/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, face Garage de la SNTN </w:t>
      </w:r>
    </w:p>
    <w:p w14:paraId="23D8632D" w14:textId="77777777" w:rsidR="007023E0" w:rsidRDefault="007023E0" w:rsidP="007023E0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BP :11 884 Niamey-NIGER Téléphone : 20 34 02 50, </w:t>
      </w:r>
    </w:p>
    <w:p w14:paraId="3F617E7A" w14:textId="77777777" w:rsidR="007023E0" w:rsidRPr="00DF08C8" w:rsidRDefault="007023E0" w:rsidP="007023E0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Email : </w:t>
      </w:r>
      <w:hyperlink r:id="rId7" w:history="1">
        <w:r w:rsidRPr="00DF08C8">
          <w:rPr>
            <w:rFonts w:ascii="Abadi" w:eastAsia="Times New Roman" w:hAnsi="Abadi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ucp.fsrp@gmail.com</w:t>
        </w:r>
      </w:hyperlink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  </w:t>
      </w:r>
    </w:p>
    <w:p w14:paraId="1A3DF2F4" w14:textId="77777777" w:rsidR="007023E0" w:rsidRPr="002B1EFA" w:rsidRDefault="007023E0" w:rsidP="007023E0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</w:pPr>
    </w:p>
    <w:p w14:paraId="07751251" w14:textId="77777777" w:rsidR="00FF2D02" w:rsidRPr="00FF2D02" w:rsidRDefault="00FF2D02" w:rsidP="00FF2D02">
      <w:pPr>
        <w:jc w:val="right"/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</w:pPr>
      <w:r w:rsidRPr="00FF2D02"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  <w:t>LE COORDONNATEUR NATIONAL</w:t>
      </w:r>
    </w:p>
    <w:p w14:paraId="41BC2F96" w14:textId="77777777" w:rsidR="00FF2D02" w:rsidRPr="00FF2D02" w:rsidRDefault="00FF2D02" w:rsidP="00FF2D02">
      <w:pPr>
        <w:jc w:val="right"/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</w:pPr>
    </w:p>
    <w:p w14:paraId="0D791A7F" w14:textId="6B7A6C59" w:rsidR="007023E0" w:rsidRPr="00343525" w:rsidRDefault="00FF2D02" w:rsidP="00FF2D02">
      <w:pPr>
        <w:jc w:val="right"/>
        <w:rPr>
          <w:rFonts w:ascii="Abadi" w:hAnsi="Abadi"/>
        </w:rPr>
      </w:pPr>
      <w:r w:rsidRPr="00FF2D02"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  <w:t>MOUSSA AMADOU</w:t>
      </w:r>
      <w:bookmarkEnd w:id="0"/>
    </w:p>
    <w:sectPr w:rsidR="007023E0" w:rsidRPr="00343525" w:rsidSect="00DF3479">
      <w:headerReference w:type="even" r:id="rId8"/>
      <w:headerReference w:type="default" r:id="rId9"/>
      <w:headerReference w:type="first" r:id="rId10"/>
      <w:pgSz w:w="11906" w:h="16838"/>
      <w:pgMar w:top="1304" w:right="1077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5436" w14:textId="77777777" w:rsidR="00B84F3A" w:rsidRDefault="00B84F3A">
      <w:pPr>
        <w:spacing w:after="0" w:line="240" w:lineRule="auto"/>
      </w:pPr>
      <w:r>
        <w:separator/>
      </w:r>
    </w:p>
  </w:endnote>
  <w:endnote w:type="continuationSeparator" w:id="0">
    <w:p w14:paraId="1915E27A" w14:textId="77777777" w:rsidR="00B84F3A" w:rsidRDefault="00B8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F0B3" w14:textId="77777777" w:rsidR="00B84F3A" w:rsidRDefault="00B84F3A">
      <w:pPr>
        <w:spacing w:after="0" w:line="240" w:lineRule="auto"/>
      </w:pPr>
      <w:r>
        <w:separator/>
      </w:r>
    </w:p>
  </w:footnote>
  <w:footnote w:type="continuationSeparator" w:id="0">
    <w:p w14:paraId="6BF8B173" w14:textId="77777777" w:rsidR="00B84F3A" w:rsidRDefault="00B8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8AE0" w14:textId="77777777" w:rsidR="00852565" w:rsidRDefault="00852565">
    <w:pPr>
      <w:pStyle w:val="En-t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vi</w:t>
    </w:r>
    <w:r>
      <w:fldChar w:fldCharType="end"/>
    </w:r>
  </w:p>
  <w:p w14:paraId="778B8DBC" w14:textId="77777777" w:rsidR="00852565" w:rsidRDefault="008525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B6E2" w14:textId="77777777" w:rsidR="007023E0" w:rsidRDefault="007023E0" w:rsidP="007023E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</w:pPr>
    <w:r w:rsidRPr="00F759EC"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  <w:t>REPUBLIQUE DU NIGER</w:t>
    </w:r>
  </w:p>
  <w:p w14:paraId="5A33C8AD" w14:textId="77777777" w:rsidR="007023E0" w:rsidRDefault="007023E0" w:rsidP="007023E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</w:pPr>
    <w:r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  <w:t>--------------------------------</w:t>
    </w:r>
  </w:p>
  <w:p w14:paraId="0FA6871E" w14:textId="77777777" w:rsidR="007023E0" w:rsidRDefault="007023E0" w:rsidP="007023E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</w:pPr>
    <w:r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  <w:t>Fraternité- Travail-Progrès</w:t>
    </w:r>
  </w:p>
  <w:p w14:paraId="029A3D74" w14:textId="77777777" w:rsidR="007023E0" w:rsidRPr="00F759EC" w:rsidRDefault="007023E0" w:rsidP="007023E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</w:pPr>
    <w:r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  <w:t>----------------------------------------</w:t>
    </w:r>
  </w:p>
  <w:p w14:paraId="72343D6A" w14:textId="77777777" w:rsidR="007023E0" w:rsidRDefault="007023E0" w:rsidP="007023E0">
    <w:pPr>
      <w:spacing w:after="0" w:line="240" w:lineRule="auto"/>
      <w:jc w:val="center"/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</w:pPr>
    <w:bookmarkStart w:id="4" w:name="_Hlk227157657"/>
    <w:r w:rsidRPr="00F759EC"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  <w:t>Ministère de l’Agriculture et de l’Elevage</w:t>
    </w:r>
  </w:p>
  <w:p w14:paraId="59250724" w14:textId="77777777" w:rsidR="007023E0" w:rsidRPr="00F759EC" w:rsidRDefault="007023E0" w:rsidP="007023E0">
    <w:pPr>
      <w:spacing w:after="0" w:line="240" w:lineRule="auto"/>
      <w:jc w:val="center"/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</w:pPr>
    <w:r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  <w:t>--------------------------------------------------------</w:t>
    </w:r>
  </w:p>
  <w:bookmarkEnd w:id="4"/>
  <w:p w14:paraId="7C8FD5C1" w14:textId="77777777" w:rsidR="007023E0" w:rsidRPr="00F759EC" w:rsidRDefault="007023E0" w:rsidP="007023E0">
    <w:pPr>
      <w:spacing w:after="0" w:line="240" w:lineRule="auto"/>
      <w:ind w:left="-426" w:right="-518"/>
      <w:jc w:val="center"/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</w:pPr>
    <w:r w:rsidRPr="00F759EC"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  <w:t>Programme de Résilience du Système Alimentaire en Afrique de l’Ouest (PRSA-NIGER)</w:t>
    </w:r>
  </w:p>
  <w:p w14:paraId="3508399C" w14:textId="77777777" w:rsidR="007023E0" w:rsidRPr="00F759EC" w:rsidRDefault="007023E0" w:rsidP="007023E0">
    <w:pPr>
      <w:spacing w:after="0" w:line="240" w:lineRule="auto"/>
      <w:jc w:val="center"/>
      <w:rPr>
        <w:rFonts w:ascii="Abadi" w:eastAsia="Times New Roman" w:hAnsi="Abadi" w:cs="Times New Roman"/>
        <w:b/>
        <w:bCs/>
        <w:spacing w:val="60"/>
        <w:kern w:val="0"/>
        <w:sz w:val="24"/>
        <w:szCs w:val="24"/>
        <w:lang w:eastAsia="fr-FR"/>
        <w14:ligatures w14:val="none"/>
      </w:rPr>
    </w:pPr>
    <w:r w:rsidRPr="00F759EC">
      <w:rPr>
        <w:rFonts w:ascii="Abadi" w:eastAsia="Times New Roman" w:hAnsi="Abadi" w:cs="Times New Roman"/>
        <w:noProof/>
        <w:kern w:val="0"/>
        <w:sz w:val="24"/>
        <w:szCs w:val="24"/>
        <w:lang w:eastAsia="fr-FR"/>
        <w14:ligatures w14:val="none"/>
      </w:rPr>
      <w:drawing>
        <wp:inline distT="0" distB="0" distL="0" distR="0" wp14:anchorId="7E1AA0DA" wp14:editId="5E99C2C8">
          <wp:extent cx="4419600" cy="640080"/>
          <wp:effectExtent l="0" t="0" r="0" b="7620"/>
          <wp:docPr id="177714978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64584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3525" cy="64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59EC">
      <w:rPr>
        <w:rFonts w:ascii="Abadi" w:eastAsia="Times New Roman" w:hAnsi="Abadi" w:cs="Times New Roman"/>
        <w:b/>
        <w:noProof/>
        <w:kern w:val="0"/>
        <w:sz w:val="24"/>
        <w:szCs w:val="24"/>
        <w:lang w:eastAsia="fr-FR"/>
      </w:rPr>
      <w:drawing>
        <wp:inline distT="0" distB="0" distL="0" distR="0" wp14:anchorId="4BD24899" wp14:editId="5D37FC88">
          <wp:extent cx="1097280" cy="528955"/>
          <wp:effectExtent l="0" t="0" r="7620" b="4445"/>
          <wp:docPr id="179760189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420932" name="Image 189842093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38" cy="544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96F01D" w14:textId="77777777" w:rsidR="007023E0" w:rsidRPr="00F759EC" w:rsidRDefault="007023E0" w:rsidP="007023E0">
    <w:pPr>
      <w:spacing w:after="0" w:line="240" w:lineRule="auto"/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</w:pPr>
  </w:p>
  <w:p w14:paraId="1486453B" w14:textId="77777777" w:rsidR="007023E0" w:rsidRPr="00F759EC" w:rsidRDefault="007023E0" w:rsidP="007023E0">
    <w:pPr>
      <w:spacing w:after="120" w:line="240" w:lineRule="auto"/>
      <w:jc w:val="center"/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</w:pPr>
    <w:r w:rsidRPr="00F759EC">
      <w:rPr>
        <w:rFonts w:ascii="Abadi" w:eastAsia="Times New Roman" w:hAnsi="Abadi" w:cs="Times New Roman"/>
        <w:b/>
        <w:bCs/>
        <w:kern w:val="0"/>
        <w:sz w:val="24"/>
        <w:szCs w:val="24"/>
        <w:lang w:eastAsia="fr-FR"/>
        <w14:ligatures w14:val="none"/>
      </w:rPr>
      <w:t>Unité de Coordination du Programme</w:t>
    </w:r>
  </w:p>
  <w:p w14:paraId="41A806F7" w14:textId="54155E25" w:rsidR="00852565" w:rsidRDefault="0064175E" w:rsidP="0064175E">
    <w:pPr>
      <w:pStyle w:val="En-tte"/>
      <w:tabs>
        <w:tab w:val="right" w:pos="9356"/>
        <w:tab w:val="right" w:pos="9720"/>
      </w:tabs>
      <w:ind w:right="-18"/>
    </w:pPr>
    <w:r>
      <w:t>-------------------------------------------------------------------------------------------------------------------------------------------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3978" w14:textId="77777777" w:rsidR="00852565" w:rsidRDefault="00852565">
    <w:pPr>
      <w:pStyle w:val="En-tte"/>
      <w:tabs>
        <w:tab w:val="right" w:pos="9356"/>
        <w:tab w:val="right" w:pos="9720"/>
      </w:tabs>
      <w:ind w:right="-18"/>
    </w:pP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v</w:t>
    </w:r>
    <w:r>
      <w:rPr>
        <w:rStyle w:val="Numrodepage"/>
      </w:rPr>
      <w:fldChar w:fldCharType="end"/>
    </w:r>
  </w:p>
  <w:p w14:paraId="50F59B11" w14:textId="77777777" w:rsidR="00852565" w:rsidRDefault="008525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FA5"/>
    <w:multiLevelType w:val="hybridMultilevel"/>
    <w:tmpl w:val="7F369C6C"/>
    <w:lvl w:ilvl="0" w:tplc="98FA2D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122ACD"/>
    <w:multiLevelType w:val="hybridMultilevel"/>
    <w:tmpl w:val="87D0D5B6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39226501">
    <w:abstractNumId w:val="0"/>
  </w:num>
  <w:num w:numId="2" w16cid:durableId="1877044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65"/>
    <w:rsid w:val="0024493B"/>
    <w:rsid w:val="002E5547"/>
    <w:rsid w:val="00392D27"/>
    <w:rsid w:val="00440766"/>
    <w:rsid w:val="0064175E"/>
    <w:rsid w:val="007023E0"/>
    <w:rsid w:val="00716213"/>
    <w:rsid w:val="00852565"/>
    <w:rsid w:val="008E0CD4"/>
    <w:rsid w:val="009113AB"/>
    <w:rsid w:val="00A76A51"/>
    <w:rsid w:val="00A77DAD"/>
    <w:rsid w:val="00B84F3A"/>
    <w:rsid w:val="00C446D7"/>
    <w:rsid w:val="00CC6D9E"/>
    <w:rsid w:val="00D7117C"/>
    <w:rsid w:val="00DF3479"/>
    <w:rsid w:val="00E750BF"/>
    <w:rsid w:val="00EC6383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40C"/>
  <w15:chartTrackingRefBased/>
  <w15:docId w15:val="{543EC7F3-1708-4B37-90F1-E2EF62CD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256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256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25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25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25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25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25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25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25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256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256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5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2565"/>
  </w:style>
  <w:style w:type="character" w:styleId="Numrodepage">
    <w:name w:val="page number"/>
    <w:basedOn w:val="Policepardfaut"/>
    <w:uiPriority w:val="99"/>
    <w:rsid w:val="00852565"/>
  </w:style>
  <w:style w:type="character" w:styleId="Lienhypertexte">
    <w:name w:val="Hyperlink"/>
    <w:basedOn w:val="Policepardfaut"/>
    <w:uiPriority w:val="99"/>
    <w:unhideWhenUsed/>
    <w:rsid w:val="008525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2565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641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p.fsr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2026-05-22T09:40:00Z</dcterms:created>
  <dcterms:modified xsi:type="dcterms:W3CDTF">2026-06-11T13:33:00Z</dcterms:modified>
</cp:coreProperties>
</file>