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6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4678"/>
        <w:gridCol w:w="3118"/>
      </w:tblGrid>
      <w:tr w:rsidR="00940E2F" w:rsidRPr="00940E2F" w14:paraId="0829ADA1" w14:textId="77777777" w:rsidTr="002C7E07">
        <w:trPr>
          <w:trHeight w:val="2977"/>
        </w:trPr>
        <w:tc>
          <w:tcPr>
            <w:tcW w:w="3119" w:type="dxa"/>
          </w:tcPr>
          <w:p w14:paraId="5FD7A9C3" w14:textId="77777777" w:rsidR="00940E2F" w:rsidRPr="00940E2F" w:rsidRDefault="00940E2F" w:rsidP="002C7E07">
            <w:pPr>
              <w:spacing w:before="120"/>
              <w:jc w:val="center"/>
              <w:rPr>
                <w:rFonts w:ascii="Abadi" w:eastAsia="Calibri" w:hAnsi="Abadi"/>
                <w:b/>
                <w:szCs w:val="24"/>
                <w:u w:val="single"/>
              </w:rPr>
            </w:pPr>
            <w:r w:rsidRPr="00940E2F">
              <w:rPr>
                <w:rFonts w:ascii="Abadi" w:eastAsia="Calibri" w:hAnsi="Abad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REPUBLIQUE DU NIGER</w:t>
            </w:r>
            <w:r w:rsidRPr="00940E2F">
              <w:rPr>
                <w:rFonts w:ascii="Abadi" w:eastAsia="Calibri" w:hAnsi="Abadi"/>
                <w:noProof/>
                <w:szCs w:val="24"/>
              </w:rPr>
              <w:drawing>
                <wp:inline distT="0" distB="0" distL="0" distR="0" wp14:anchorId="31981769" wp14:editId="32C6D9D5">
                  <wp:extent cx="1221638" cy="916305"/>
                  <wp:effectExtent l="0" t="0" r="0" b="0"/>
                  <wp:docPr id="7" name="Image 3" descr="C:\Users\Maiga\Pictures\Mes numérisations\Armoirie Ni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:\Users\Maiga\Pictures\Mes numérisations\Armoirie Ni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556" cy="93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0E2F">
              <w:rPr>
                <w:rFonts w:ascii="Abadi" w:eastAsia="Calibri" w:hAnsi="Abadi"/>
                <w:b/>
                <w:szCs w:val="24"/>
              </w:rPr>
              <w:br/>
            </w: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Fraternité - Travail - Progrès</w:t>
            </w:r>
          </w:p>
        </w:tc>
        <w:tc>
          <w:tcPr>
            <w:tcW w:w="4678" w:type="dxa"/>
          </w:tcPr>
          <w:p w14:paraId="6F9877E7" w14:textId="77777777" w:rsidR="00940E2F" w:rsidRPr="00940E2F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/>
                <w:bCs/>
                <w:szCs w:val="24"/>
              </w:rPr>
            </w:pP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MINISTERE DE L’INTERIEUR, DE LA SECURITE PUBLIQUE ET DE L’ADMINISTRATION DU TERRITOIRE</w:t>
            </w:r>
            <w:r w:rsidRPr="00940E2F">
              <w:rPr>
                <w:rFonts w:ascii="Abadi" w:eastAsia="Calibri" w:hAnsi="Abadi"/>
                <w:b/>
                <w:szCs w:val="24"/>
              </w:rPr>
              <w:t xml:space="preserve"> </w:t>
            </w:r>
            <w:r w:rsidRPr="00940E2F">
              <w:rPr>
                <w:rFonts w:ascii="Abadi" w:eastAsia="Calibri" w:hAnsi="Abadi"/>
                <w:b/>
                <w:bCs/>
                <w:szCs w:val="24"/>
              </w:rPr>
              <w:t>------------</w:t>
            </w:r>
          </w:p>
          <w:p w14:paraId="473CBF7F" w14:textId="77777777" w:rsidR="00940E2F" w:rsidRPr="00940E2F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/>
                <w:sz w:val="16"/>
                <w:szCs w:val="16"/>
              </w:rPr>
            </w:pP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SECRETARIAT GENERAL</w:t>
            </w:r>
          </w:p>
          <w:p w14:paraId="008B383E" w14:textId="77777777" w:rsidR="00940E2F" w:rsidRPr="00940E2F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/>
                <w:bCs/>
                <w:szCs w:val="24"/>
              </w:rPr>
            </w:pPr>
            <w:r w:rsidRPr="00940E2F">
              <w:rPr>
                <w:rFonts w:ascii="Abadi" w:eastAsia="Calibri" w:hAnsi="Abadi"/>
                <w:b/>
                <w:bCs/>
                <w:szCs w:val="24"/>
              </w:rPr>
              <w:t>-------------</w:t>
            </w:r>
          </w:p>
          <w:p w14:paraId="77F95279" w14:textId="77777777" w:rsidR="00940E2F" w:rsidRPr="00940E2F" w:rsidRDefault="00940E2F" w:rsidP="002C7E07">
            <w:pPr>
              <w:contextualSpacing/>
              <w:jc w:val="center"/>
              <w:rPr>
                <w:rFonts w:ascii="Abadi" w:eastAsia="Calibri" w:hAnsi="Abadi"/>
                <w:b/>
                <w:bCs/>
                <w:sz w:val="16"/>
                <w:szCs w:val="16"/>
                <w:u w:val="single"/>
              </w:rPr>
            </w:pPr>
            <w:bookmarkStart w:id="0" w:name="_Hlk225619735"/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Projet d'identification unique en Afrique de l'Ouest pour l'intégration et l'inclusion régionale (WURI-Niger)</w:t>
            </w:r>
            <w:bookmarkEnd w:id="0"/>
            <w:r w:rsidRPr="00940E2F">
              <w:rPr>
                <w:rFonts w:ascii="Abadi" w:eastAsia="Calibri" w:hAnsi="Abadi"/>
                <w:b/>
                <w:sz w:val="16"/>
                <w:szCs w:val="16"/>
              </w:rPr>
              <w:br/>
            </w:r>
            <w:r w:rsidRPr="00940E2F">
              <w:rPr>
                <w:rFonts w:ascii="Abadi" w:eastAsia="Calibri" w:hAnsi="Abadi"/>
                <w:b/>
                <w:bCs/>
                <w:sz w:val="16"/>
                <w:szCs w:val="16"/>
              </w:rPr>
              <w:t>Unité de Coordination du Projet</w:t>
            </w:r>
            <w:r w:rsidRPr="00940E2F">
              <w:rPr>
                <w:rFonts w:ascii="Abadi" w:eastAsia="Calibri" w:hAnsi="Abadi"/>
                <w:b/>
                <w:bCs/>
                <w:sz w:val="16"/>
                <w:szCs w:val="16"/>
              </w:rPr>
              <w:br/>
            </w:r>
            <w:bookmarkStart w:id="1" w:name="_Hlk225619949"/>
            <w:r w:rsidRPr="00940E2F">
              <w:rPr>
                <w:rFonts w:ascii="Abadi" w:eastAsia="Calibri" w:hAnsi="Abadi"/>
                <w:b/>
                <w:bCs/>
                <w:sz w:val="16"/>
                <w:szCs w:val="16"/>
              </w:rPr>
              <w:t>BP 10927 Niamey, Niger   Téléphone : 20 35 09 35 / 36</w:t>
            </w:r>
            <w:bookmarkEnd w:id="1"/>
          </w:p>
        </w:tc>
        <w:tc>
          <w:tcPr>
            <w:tcW w:w="3118" w:type="dxa"/>
          </w:tcPr>
          <w:p w14:paraId="32DDF5C1" w14:textId="77777777" w:rsidR="00940E2F" w:rsidRPr="00940E2F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Cs/>
                <w:szCs w:val="24"/>
              </w:rPr>
            </w:pPr>
            <w:r w:rsidRPr="00940E2F">
              <w:rPr>
                <w:rFonts w:ascii="Abadi" w:eastAsia="Calibri" w:hAnsi="Abadi"/>
                <w:bCs/>
                <w:noProof/>
                <w:szCs w:val="24"/>
              </w:rPr>
              <w:drawing>
                <wp:inline distT="0" distB="0" distL="0" distR="0" wp14:anchorId="119F8D2F" wp14:editId="30F7FE85">
                  <wp:extent cx="1924050" cy="581025"/>
                  <wp:effectExtent l="19050" t="0" r="0" b="0"/>
                  <wp:docPr id="8" name="Image 1" descr="C:\Users\Abani\Documents\00 WURI\Legal\Logo\Logo_WU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ani\Documents\00 WURI\Legal\Logo\Logo_WU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519" cy="58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6BC06" w14:textId="77777777" w:rsidR="00940E2F" w:rsidRPr="00940E2F" w:rsidRDefault="00940E2F" w:rsidP="00940E2F">
      <w:pPr>
        <w:rPr>
          <w:rFonts w:ascii="Abadi" w:eastAsia="Calibri" w:hAnsi="Abadi"/>
        </w:rPr>
      </w:pPr>
    </w:p>
    <w:p w14:paraId="6DCA167C" w14:textId="77777777" w:rsidR="00343525" w:rsidRPr="00940E2F" w:rsidRDefault="00343525" w:rsidP="002B1EFA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</w:p>
    <w:p w14:paraId="788A46FC" w14:textId="6808EA96" w:rsidR="00940E2F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Demande de Cotations :</w:t>
      </w:r>
      <w:r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bookmarkStart w:id="2" w:name="_Hlk229565941"/>
      <w:r w:rsidR="00940E2F"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N°001/2026</w:t>
      </w:r>
      <w:r w:rsidR="00771B1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/MAT-TIC/BIO/</w:t>
      </w:r>
      <w:r w:rsidR="00771B11" w:rsidRPr="00771B11">
        <w:t xml:space="preserve"> </w:t>
      </w:r>
      <w:r w:rsidR="00771B11" w:rsidRPr="00771B1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NE-WURI</w:t>
      </w:r>
      <w:r w:rsidR="00771B1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-</w:t>
      </w:r>
      <w:r w:rsidR="00771B11" w:rsidRPr="00771B1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NIGER-539923-GO-RFQ </w:t>
      </w:r>
    </w:p>
    <w:bookmarkEnd w:id="2"/>
    <w:p w14:paraId="53010A64" w14:textId="01A0E1D1" w:rsidR="00940E2F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Projet </w:t>
      </w: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: </w:t>
      </w:r>
      <w:r w:rsidR="00940E2F"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Projet d'identification unique en Afrique de l'Ouest pour l'intégration et l'inclusion régionale (WURI-Niger)</w:t>
      </w:r>
      <w:r w:rsidR="0095592E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.</w:t>
      </w:r>
      <w:r w:rsidR="00940E2F"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5E48B24" w14:textId="41B189D2" w:rsidR="002B1EFA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Pays :</w:t>
      </w: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Niger </w:t>
      </w:r>
    </w:p>
    <w:p w14:paraId="2BBA8679" w14:textId="05464817" w:rsidR="002B1EFA" w:rsidRPr="00940E2F" w:rsidRDefault="002B1EFA" w:rsidP="002B1EFA">
      <w:pPr>
        <w:spacing w:after="120" w:line="240" w:lineRule="auto"/>
        <w:jc w:val="both"/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Intitulé du Marché :  ‘’</w:t>
      </w:r>
      <w:r w:rsidR="00940E2F"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Acquisitions des matériels informatiques service central de production de la carte nationale d’identité biométrique (SCPCNIB)</w:t>
      </w: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‘’</w:t>
      </w:r>
    </w:p>
    <w:p w14:paraId="2DC591BF" w14:textId="0874FFA5" w:rsidR="002B1EFA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Prêt/Crédit/don No</w:t>
      </w:r>
      <w:r w:rsidRPr="00940E2F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 xml:space="preserve"> : </w:t>
      </w:r>
      <w:r w:rsidR="00940E2F" w:rsidRPr="00940E2F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>N°6612-NE et Don N°D6110-NE</w:t>
      </w:r>
    </w:p>
    <w:p w14:paraId="0F75124C" w14:textId="3F9324D3" w:rsidR="002B1EFA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Date de lancement </w:t>
      </w:r>
      <w:r w:rsidRPr="00940E2F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 xml:space="preserve">: </w:t>
      </w:r>
      <w:r w:rsidR="002A224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1</w:t>
      </w:r>
      <w:r w:rsidR="00771B1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4</w:t>
      </w:r>
      <w:r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/0</w:t>
      </w:r>
      <w:r w:rsidR="00771B1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5</w:t>
      </w:r>
      <w:r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/202</w:t>
      </w:r>
      <w:r w:rsidR="00940E2F"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6</w:t>
      </w:r>
    </w:p>
    <w:p w14:paraId="194BB325" w14:textId="77777777" w:rsidR="002B1EFA" w:rsidRPr="00940E2F" w:rsidRDefault="002B1EFA" w:rsidP="002B1EFA">
      <w:pPr>
        <w:spacing w:after="0" w:line="240" w:lineRule="auto"/>
        <w:rPr>
          <w:rFonts w:ascii="Abadi" w:eastAsia="Times New Roman" w:hAnsi="Abadi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</w:p>
    <w:p w14:paraId="7F47CF9C" w14:textId="77777777" w:rsidR="004D2F77" w:rsidRDefault="00940E2F" w:rsidP="004D2F77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D2F77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Le Projet d'identification unique en Afrique de l'Ouest pour l'intégration et l'inclusion régionale (WURI-Niger),</w:t>
      </w:r>
      <w:r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2B1EFA"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lance une demande de cotation</w:t>
      </w:r>
      <w:r w:rsidR="00FE6E6D"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s</w:t>
      </w:r>
      <w:r w:rsidR="002B1EFA"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 </w:t>
      </w:r>
      <w:r w:rsidR="00771B11" w:rsidRPr="004D2F77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N°001/2026/MAT-TIC/BIO/ NE-WURI-NIGER-539923-GO-RFQ </w:t>
      </w:r>
      <w:r w:rsidR="002B1EFA"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pour l</w:t>
      </w:r>
      <w:r w:rsidRPr="004D2F77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  <w:r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Acquisitions des matériels informatiques service central de production de la carte nationale d’identité biométrique (SCPCNIB)</w:t>
      </w:r>
      <w:r w:rsidRPr="004D2F77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‘’</w:t>
      </w:r>
      <w:r w:rsidR="002B1EFA" w:rsidRPr="004D2F77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.  </w:t>
      </w:r>
    </w:p>
    <w:p w14:paraId="42D6BEBE" w14:textId="77777777" w:rsidR="004D2F77" w:rsidRDefault="004D2F77" w:rsidP="004D2F77">
      <w:pPr>
        <w:pStyle w:val="Paragraphedeliste"/>
        <w:ind w:left="360"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0FEDFC9A" w14:textId="302F9231" w:rsidR="004D2F77" w:rsidRPr="004D2F77" w:rsidRDefault="002B1EFA" w:rsidP="004D2F77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Les </w:t>
      </w:r>
      <w:r w:rsidR="004D2F77"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fournisseurs intéressés par la présente demande de cotations sont invités à retirer le dossier y afférant contre un paiement non remboursable de</w:t>
      </w:r>
      <w:r w:rsidR="004D2F77" w:rsidRPr="004D2F77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cinquante mille (50 000) Francs CFA</w:t>
      </w:r>
      <w:r w:rsidR="004D2F77"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à l’adresse ci-dessous :</w:t>
      </w:r>
    </w:p>
    <w:p w14:paraId="38004B7B" w14:textId="77777777" w:rsidR="004D2F77" w:rsidRPr="004D2F77" w:rsidRDefault="004D2F77" w:rsidP="004D2F77">
      <w:pPr>
        <w:pStyle w:val="Paragraphedeliste"/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4F05EFEC" w14:textId="77777777" w:rsidR="004D2F77" w:rsidRPr="004D2F77" w:rsidRDefault="002B1EFA" w:rsidP="004D2F77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D2F77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Les enveloppes devront être déposées au plus tard le </w:t>
      </w:r>
      <w:r w:rsidR="002A2241" w:rsidRPr="004D2F77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2</w:t>
      </w:r>
      <w:r w:rsidR="00771B11" w:rsidRPr="004D2F77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5</w:t>
      </w:r>
      <w:r w:rsidRPr="004D2F77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="00771B11" w:rsidRPr="004D2F77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mai</w:t>
      </w:r>
      <w:r w:rsidRPr="004D2F77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202</w:t>
      </w:r>
      <w:r w:rsidR="00940E2F" w:rsidRPr="004D2F77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6</w:t>
      </w:r>
      <w:r w:rsidRPr="004D2F77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à 10 heures 00 locales. La procédure de remise des offres par voie électronique ne sera pas autorisée</w:t>
      </w:r>
      <w:r w:rsidRPr="004D2F77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. Toute offre reçue en retard sera rejetée. </w:t>
      </w:r>
    </w:p>
    <w:p w14:paraId="31D20EFF" w14:textId="77777777" w:rsidR="004D2F77" w:rsidRPr="004D2F77" w:rsidRDefault="004D2F77" w:rsidP="004D2F77">
      <w:pPr>
        <w:pStyle w:val="Paragraphedeliste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3EABC58F" w14:textId="77777777" w:rsidR="004D2F77" w:rsidRPr="004D2F77" w:rsidRDefault="002B1EFA" w:rsidP="004D2F77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Les documents à fournir ainsi que les exigences en matière de qualifications sont contenues dans le Dossier de cotations.</w:t>
      </w:r>
    </w:p>
    <w:p w14:paraId="5EC6C408" w14:textId="77777777" w:rsidR="004D2F77" w:rsidRPr="004D2F77" w:rsidRDefault="004D2F77" w:rsidP="004D2F77">
      <w:pPr>
        <w:pStyle w:val="Paragraphedeliste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01E848E3" w14:textId="09C75245" w:rsidR="002B1EFA" w:rsidRPr="004D2F77" w:rsidRDefault="002B1EFA" w:rsidP="004D2F77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D2F77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L’adresse à laquelle il est fait référence ci-dessus aussi pour les informations complémentaires est :</w:t>
      </w:r>
    </w:p>
    <w:p w14:paraId="4740CFE8" w14:textId="77777777" w:rsidR="002B1EFA" w:rsidRPr="00940E2F" w:rsidRDefault="002B1EFA" w:rsidP="002B1EFA">
      <w:pPr>
        <w:spacing w:after="0" w:line="240" w:lineRule="auto"/>
        <w:jc w:val="center"/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7C46E359" w14:textId="77777777" w:rsidR="00D83611" w:rsidRPr="004D2F77" w:rsidRDefault="00D83611" w:rsidP="00940E2F">
      <w:pPr>
        <w:spacing w:after="0" w:line="240" w:lineRule="auto"/>
        <w:ind w:left="567" w:right="340"/>
        <w:jc w:val="center"/>
        <w:rPr>
          <w:rFonts w:ascii="Abadi" w:eastAsia="Calibri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4D2F77">
        <w:rPr>
          <w:rFonts w:ascii="Abadi" w:eastAsia="Calibri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Monsieur HAROUNA MOUMOUNI MOUSSA</w:t>
      </w:r>
    </w:p>
    <w:p w14:paraId="6588CB5C" w14:textId="7E6B7A7C" w:rsidR="00940E2F" w:rsidRPr="00940E2F" w:rsidRDefault="00940E2F" w:rsidP="00940E2F">
      <w:pPr>
        <w:spacing w:after="0" w:line="240" w:lineRule="auto"/>
        <w:ind w:left="567" w:right="340"/>
        <w:jc w:val="center"/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>Coordonnateur par intérim de l’Unité de Coordination du Projet.</w:t>
      </w:r>
    </w:p>
    <w:p w14:paraId="4BEE7598" w14:textId="77777777" w:rsidR="00940E2F" w:rsidRPr="00940E2F" w:rsidRDefault="00940E2F" w:rsidP="00940E2F">
      <w:pPr>
        <w:spacing w:after="0" w:line="240" w:lineRule="auto"/>
        <w:ind w:left="708" w:hanging="708"/>
        <w:jc w:val="center"/>
        <w:rPr>
          <w:rFonts w:ascii="Abadi" w:eastAsia="Times New Roman" w:hAnsi="Abadi" w:cs="Courier New"/>
          <w:b/>
          <w:bCs/>
          <w:color w:val="202124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Courier New"/>
          <w:b/>
          <w:bCs/>
          <w:color w:val="202124"/>
          <w:kern w:val="0"/>
          <w:sz w:val="24"/>
          <w:szCs w:val="24"/>
          <w:lang w:eastAsia="fr-FR"/>
          <w14:ligatures w14:val="none"/>
        </w:rPr>
        <w:t>Projet d'identification unique en Afrique de l'Ouest pour l'intégration et l'inclusion régionale (WURI-Niger)</w:t>
      </w:r>
    </w:p>
    <w:p w14:paraId="162214A6" w14:textId="77777777" w:rsidR="00940E2F" w:rsidRPr="00940E2F" w:rsidRDefault="00940E2F" w:rsidP="00940E2F">
      <w:pPr>
        <w:spacing w:after="0" w:line="240" w:lineRule="auto"/>
        <w:ind w:left="708" w:hanging="708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Quartier : Francophonie, non loin de la pharmacie Goroual</w:t>
      </w:r>
    </w:p>
    <w:p w14:paraId="347EE245" w14:textId="77777777" w:rsidR="00940E2F" w:rsidRPr="00940E2F" w:rsidRDefault="00940E2F" w:rsidP="00940E2F">
      <w:pPr>
        <w:spacing w:after="0" w:line="240" w:lineRule="auto"/>
        <w:ind w:left="708" w:hanging="708"/>
        <w:jc w:val="center"/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 xml:space="preserve">BP 10927 </w:t>
      </w: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Niamey-Niger, </w:t>
      </w: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>Téléphone : 20 35 09 35 / 36</w:t>
      </w:r>
    </w:p>
    <w:p w14:paraId="4ADB5C02" w14:textId="77777777" w:rsidR="002B1EFA" w:rsidRPr="00940E2F" w:rsidRDefault="002B1EFA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5C6599E8" w14:textId="77777777" w:rsidR="002B1EFA" w:rsidRPr="00940E2F" w:rsidRDefault="002B1EFA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04767E0F" w14:textId="77777777" w:rsidR="00771B11" w:rsidRDefault="00771B11" w:rsidP="00771B11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Le Coordonnateur</w:t>
      </w:r>
      <w:r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 National </w:t>
      </w: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/pi</w:t>
      </w:r>
    </w:p>
    <w:p w14:paraId="50CECA62" w14:textId="77777777" w:rsidR="00771B11" w:rsidRDefault="00771B11" w:rsidP="00771B11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2836EFA3" w14:textId="77777777" w:rsidR="00771B11" w:rsidRDefault="00771B11" w:rsidP="00771B11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3708FDC9" w14:textId="78A60E48" w:rsidR="00091A7A" w:rsidRPr="00940E2F" w:rsidRDefault="00771B11" w:rsidP="004D2F77">
      <w:pPr>
        <w:spacing w:after="0" w:line="240" w:lineRule="auto"/>
        <w:ind w:left="5664" w:firstLine="708"/>
        <w:rPr>
          <w:rFonts w:ascii="Abadi" w:hAnsi="Abadi"/>
        </w:rPr>
      </w:pPr>
      <w:bookmarkStart w:id="3" w:name="_Hlk225622954"/>
      <w:r w:rsidRPr="0025501B"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Harouna Moumouni Moussa</w:t>
      </w:r>
      <w:bookmarkEnd w:id="3"/>
    </w:p>
    <w:sectPr w:rsidR="00091A7A" w:rsidRPr="00940E2F" w:rsidSect="002B1E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96B68"/>
    <w:multiLevelType w:val="hybridMultilevel"/>
    <w:tmpl w:val="8320CF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4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FA"/>
    <w:rsid w:val="00091A7A"/>
    <w:rsid w:val="000F3767"/>
    <w:rsid w:val="002A2241"/>
    <w:rsid w:val="002B1EFA"/>
    <w:rsid w:val="002C6443"/>
    <w:rsid w:val="00343525"/>
    <w:rsid w:val="00492E01"/>
    <w:rsid w:val="004B23BD"/>
    <w:rsid w:val="004D2F77"/>
    <w:rsid w:val="00555806"/>
    <w:rsid w:val="00560772"/>
    <w:rsid w:val="006949E0"/>
    <w:rsid w:val="00771B11"/>
    <w:rsid w:val="00820BE0"/>
    <w:rsid w:val="00940E2F"/>
    <w:rsid w:val="0095592E"/>
    <w:rsid w:val="00A274AA"/>
    <w:rsid w:val="00A30611"/>
    <w:rsid w:val="00BB2921"/>
    <w:rsid w:val="00BE4680"/>
    <w:rsid w:val="00D12E52"/>
    <w:rsid w:val="00D83611"/>
    <w:rsid w:val="00E20F73"/>
    <w:rsid w:val="00EE3653"/>
    <w:rsid w:val="00FC4A61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C447"/>
  <w15:chartTrackingRefBased/>
  <w15:docId w15:val="{1C57D60F-427E-4D7A-BF01-C6BF1935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1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1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1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1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1E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1E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1E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1E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1E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1E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1E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1E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1E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1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1E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1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HP</cp:lastModifiedBy>
  <cp:revision>2</cp:revision>
  <dcterms:created xsi:type="dcterms:W3CDTF">2026-05-14T06:40:00Z</dcterms:created>
  <dcterms:modified xsi:type="dcterms:W3CDTF">2026-05-14T06:40:00Z</dcterms:modified>
</cp:coreProperties>
</file>