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F485" w14:textId="18ADA90E" w:rsidR="005378BB" w:rsidRDefault="00F5520C" w:rsidP="008A3E95">
      <w:pPr>
        <w:spacing w:after="0" w:line="259" w:lineRule="auto"/>
        <w:ind w:left="123" w:right="0" w:firstLine="0"/>
        <w:jc w:val="center"/>
      </w:pPr>
      <w:r>
        <w:rPr>
          <w:b/>
          <w:sz w:val="40"/>
        </w:rPr>
        <w:t xml:space="preserve"> </w:t>
      </w:r>
      <w:r>
        <w:rPr>
          <w:b/>
          <w:sz w:val="40"/>
        </w:rPr>
        <w:tab/>
        <w:t xml:space="preserve"> </w:t>
      </w:r>
    </w:p>
    <w:p w14:paraId="458C5740" w14:textId="77777777" w:rsidR="005378BB" w:rsidRDefault="00F5520C">
      <w:pPr>
        <w:spacing w:after="2" w:line="449" w:lineRule="auto"/>
        <w:ind w:left="521" w:right="9494" w:firstLine="0"/>
        <w:jc w:val="left"/>
      </w:pPr>
      <w:r>
        <w:rPr>
          <w:b/>
        </w:rPr>
        <w:t xml:space="preserve">  </w:t>
      </w:r>
    </w:p>
    <w:p w14:paraId="33FC1049" w14:textId="77777777" w:rsidR="005378BB" w:rsidRDefault="00F5520C">
      <w:pPr>
        <w:spacing w:after="199" w:line="259" w:lineRule="auto"/>
        <w:ind w:left="521" w:right="0" w:firstLine="0"/>
        <w:jc w:val="left"/>
      </w:pPr>
      <w:r>
        <w:rPr>
          <w:b/>
        </w:rPr>
        <w:t xml:space="preserve"> </w:t>
      </w:r>
    </w:p>
    <w:p w14:paraId="7B94AD0E" w14:textId="77693667" w:rsidR="005378BB" w:rsidRDefault="00F5520C" w:rsidP="00094F96">
      <w:pPr>
        <w:pBdr>
          <w:top w:val="single" w:sz="4" w:space="0" w:color="000000"/>
          <w:left w:val="single" w:sz="4" w:space="0" w:color="000000"/>
          <w:bottom w:val="single" w:sz="4" w:space="0" w:color="000000"/>
          <w:right w:val="single" w:sz="4" w:space="20" w:color="000000"/>
        </w:pBdr>
        <w:spacing w:after="0" w:line="259" w:lineRule="auto"/>
        <w:ind w:left="0" w:right="0" w:firstLine="0"/>
        <w:jc w:val="left"/>
      </w:pPr>
      <w:r>
        <w:rPr>
          <w:rFonts w:ascii="Calibri" w:eastAsia="Calibri" w:hAnsi="Calibri" w:cs="Calibri"/>
          <w:b/>
        </w:rPr>
        <w:t xml:space="preserve"> </w:t>
      </w:r>
    </w:p>
    <w:p w14:paraId="1B15EB71" w14:textId="20796DE7" w:rsidR="005378BB" w:rsidRPr="008A3E95" w:rsidRDefault="00F5520C" w:rsidP="00094F96">
      <w:pPr>
        <w:pBdr>
          <w:top w:val="single" w:sz="4" w:space="0" w:color="000000"/>
          <w:left w:val="single" w:sz="4" w:space="0" w:color="000000"/>
          <w:bottom w:val="single" w:sz="4" w:space="0" w:color="000000"/>
          <w:right w:val="single" w:sz="4" w:space="20" w:color="000000"/>
        </w:pBdr>
        <w:spacing w:after="0" w:line="250" w:lineRule="auto"/>
        <w:ind w:left="10" w:right="0"/>
        <w:rPr>
          <w:sz w:val="40"/>
          <w:szCs w:val="40"/>
        </w:rPr>
      </w:pPr>
      <w:r w:rsidRPr="008A3E95">
        <w:rPr>
          <w:rFonts w:ascii="Calibri" w:eastAsia="Calibri" w:hAnsi="Calibri" w:cs="Calibri"/>
          <w:noProof/>
          <w:sz w:val="40"/>
          <w:szCs w:val="40"/>
        </w:rPr>
        <mc:AlternateContent>
          <mc:Choice Requires="wpg">
            <w:drawing>
              <wp:anchor distT="0" distB="0" distL="114300" distR="114300" simplePos="0" relativeHeight="251658240" behindDoc="0" locked="0" layoutInCell="1" allowOverlap="1" wp14:anchorId="6C349A66" wp14:editId="39143D95">
                <wp:simplePos x="0" y="0"/>
                <wp:positionH relativeFrom="page">
                  <wp:posOffset>0</wp:posOffset>
                </wp:positionH>
                <wp:positionV relativeFrom="page">
                  <wp:posOffset>553720</wp:posOffset>
                </wp:positionV>
                <wp:extent cx="7560564" cy="1101598"/>
                <wp:effectExtent l="0" t="0" r="0" b="0"/>
                <wp:wrapTopAndBottom/>
                <wp:docPr id="7832" name="Group 7832"/>
                <wp:cNvGraphicFramePr/>
                <a:graphic xmlns:a="http://schemas.openxmlformats.org/drawingml/2006/main">
                  <a:graphicData uri="http://schemas.microsoft.com/office/word/2010/wordprocessingGroup">
                    <wpg:wgp>
                      <wpg:cNvGrpSpPr/>
                      <wpg:grpSpPr>
                        <a:xfrm>
                          <a:off x="0" y="0"/>
                          <a:ext cx="7560564" cy="1101598"/>
                          <a:chOff x="0" y="0"/>
                          <a:chExt cx="7560564" cy="1101598"/>
                        </a:xfrm>
                      </wpg:grpSpPr>
                      <wps:wsp>
                        <wps:cNvPr id="15" name="Rectangle 15"/>
                        <wps:cNvSpPr/>
                        <wps:spPr>
                          <a:xfrm>
                            <a:off x="899465" y="883514"/>
                            <a:ext cx="50673" cy="224380"/>
                          </a:xfrm>
                          <a:prstGeom prst="rect">
                            <a:avLst/>
                          </a:prstGeom>
                          <a:ln>
                            <a:noFill/>
                          </a:ln>
                        </wps:spPr>
                        <wps:txbx>
                          <w:txbxContent>
                            <w:p w14:paraId="090432C7" w14:textId="77777777" w:rsidR="005378BB" w:rsidRDefault="00F5520C">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798" name="Shape 8798"/>
                        <wps:cNvSpPr/>
                        <wps:spPr>
                          <a:xfrm>
                            <a:off x="0" y="1083310"/>
                            <a:ext cx="7560564" cy="18288"/>
                          </a:xfrm>
                          <a:custGeom>
                            <a:avLst/>
                            <a:gdLst/>
                            <a:ahLst/>
                            <a:cxnLst/>
                            <a:rect l="0" t="0" r="0" b="0"/>
                            <a:pathLst>
                              <a:path w="7560564" h="18288">
                                <a:moveTo>
                                  <a:pt x="0" y="0"/>
                                </a:moveTo>
                                <a:lnTo>
                                  <a:pt x="7560564" y="0"/>
                                </a:lnTo>
                                <a:lnTo>
                                  <a:pt x="756056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374904" y="727250"/>
                            <a:ext cx="45224" cy="151149"/>
                          </a:xfrm>
                          <a:prstGeom prst="rect">
                            <a:avLst/>
                          </a:prstGeom>
                          <a:ln>
                            <a:noFill/>
                          </a:ln>
                        </wps:spPr>
                        <wps:txbx>
                          <w:txbxContent>
                            <w:p w14:paraId="422BA5C9" w14:textId="77777777" w:rsidR="005378BB" w:rsidRDefault="00F5520C">
                              <w:pPr>
                                <w:spacing w:after="160" w:line="259" w:lineRule="auto"/>
                                <w:ind w:left="0" w:right="0" w:firstLine="0"/>
                                <w:jc w:val="left"/>
                              </w:pPr>
                              <w:r>
                                <w:rPr>
                                  <w:i/>
                                  <w:sz w:val="16"/>
                                </w:rPr>
                                <w:t>)</w:t>
                              </w:r>
                            </w:p>
                          </w:txbxContent>
                        </wps:txbx>
                        <wps:bodyPr horzOverflow="overflow" vert="horz" lIns="0" tIns="0" rIns="0" bIns="0" rtlCol="0">
                          <a:noAutofit/>
                        </wps:bodyPr>
                      </wps:wsp>
                      <wps:wsp>
                        <wps:cNvPr id="29" name="Rectangle 29"/>
                        <wps:cNvSpPr/>
                        <wps:spPr>
                          <a:xfrm>
                            <a:off x="1576070" y="727250"/>
                            <a:ext cx="37731" cy="151149"/>
                          </a:xfrm>
                          <a:prstGeom prst="rect">
                            <a:avLst/>
                          </a:prstGeom>
                          <a:ln>
                            <a:noFill/>
                          </a:ln>
                        </wps:spPr>
                        <wps:txbx>
                          <w:txbxContent>
                            <w:p w14:paraId="21EEE2BA" w14:textId="77777777" w:rsidR="005378BB" w:rsidRDefault="00F5520C">
                              <w:pPr>
                                <w:spacing w:after="160" w:line="259" w:lineRule="auto"/>
                                <w:ind w:left="0" w:right="0" w:firstLine="0"/>
                                <w:jc w:val="left"/>
                              </w:pPr>
                              <w:r>
                                <w:rPr>
                                  <w:i/>
                                  <w:sz w:val="16"/>
                                </w:rPr>
                                <w:t xml:space="preserve"> </w:t>
                              </w:r>
                            </w:p>
                          </w:txbxContent>
                        </wps:txbx>
                        <wps:bodyPr horzOverflow="overflow" vert="horz" lIns="0" tIns="0" rIns="0" bIns="0" rtlCol="0">
                          <a:noAutofit/>
                        </wps:bodyPr>
                      </wps:wsp>
                      <wps:wsp>
                        <wps:cNvPr id="30" name="Rectangle 30"/>
                        <wps:cNvSpPr/>
                        <wps:spPr>
                          <a:xfrm>
                            <a:off x="1888490" y="3889"/>
                            <a:ext cx="46741" cy="187581"/>
                          </a:xfrm>
                          <a:prstGeom prst="rect">
                            <a:avLst/>
                          </a:prstGeom>
                          <a:ln>
                            <a:noFill/>
                          </a:ln>
                        </wps:spPr>
                        <wps:txbx>
                          <w:txbxContent>
                            <w:p w14:paraId="1DE4F896"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1" name="Rectangle 31"/>
                        <wps:cNvSpPr/>
                        <wps:spPr>
                          <a:xfrm>
                            <a:off x="2370455" y="150193"/>
                            <a:ext cx="3498266" cy="187581"/>
                          </a:xfrm>
                          <a:prstGeom prst="rect">
                            <a:avLst/>
                          </a:prstGeom>
                          <a:ln>
                            <a:noFill/>
                          </a:ln>
                        </wps:spPr>
                        <wps:txbx>
                          <w:txbxContent>
                            <w:p w14:paraId="3D1E3A67" w14:textId="77777777" w:rsidR="005378BB" w:rsidRDefault="00F5520C">
                              <w:pPr>
                                <w:spacing w:after="160" w:line="259" w:lineRule="auto"/>
                                <w:ind w:left="0" w:right="0" w:firstLine="0"/>
                                <w:jc w:val="left"/>
                              </w:pPr>
                              <w:r>
                                <w:rPr>
                                  <w:b/>
                                  <w:sz w:val="20"/>
                                </w:rPr>
                                <w:t>Bureau de la GIZ au Niger Rue NB 118, N 36</w:t>
                              </w:r>
                            </w:p>
                          </w:txbxContent>
                        </wps:txbx>
                        <wps:bodyPr horzOverflow="overflow" vert="horz" lIns="0" tIns="0" rIns="0" bIns="0" rtlCol="0">
                          <a:noAutofit/>
                        </wps:bodyPr>
                      </wps:wsp>
                      <wps:wsp>
                        <wps:cNvPr id="32" name="Rectangle 32"/>
                        <wps:cNvSpPr/>
                        <wps:spPr>
                          <a:xfrm>
                            <a:off x="5004181" y="150193"/>
                            <a:ext cx="46741" cy="187581"/>
                          </a:xfrm>
                          <a:prstGeom prst="rect">
                            <a:avLst/>
                          </a:prstGeom>
                          <a:ln>
                            <a:noFill/>
                          </a:ln>
                        </wps:spPr>
                        <wps:txbx>
                          <w:txbxContent>
                            <w:p w14:paraId="3939D63D"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3" name="Rectangle 33"/>
                        <wps:cNvSpPr/>
                        <wps:spPr>
                          <a:xfrm>
                            <a:off x="2839847" y="296497"/>
                            <a:ext cx="46741" cy="187581"/>
                          </a:xfrm>
                          <a:prstGeom prst="rect">
                            <a:avLst/>
                          </a:prstGeom>
                          <a:ln>
                            <a:noFill/>
                          </a:ln>
                        </wps:spPr>
                        <wps:txbx>
                          <w:txbxContent>
                            <w:p w14:paraId="7ED4F84F"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7017" name="Rectangle 7017"/>
                        <wps:cNvSpPr/>
                        <wps:spPr>
                          <a:xfrm>
                            <a:off x="2874899" y="296497"/>
                            <a:ext cx="56027" cy="187581"/>
                          </a:xfrm>
                          <a:prstGeom prst="rect">
                            <a:avLst/>
                          </a:prstGeom>
                          <a:ln>
                            <a:noFill/>
                          </a:ln>
                        </wps:spPr>
                        <wps:txbx>
                          <w:txbxContent>
                            <w:p w14:paraId="7BF45DE7" w14:textId="77777777" w:rsidR="005378BB" w:rsidRDefault="00F5520C">
                              <w:pPr>
                                <w:spacing w:after="160" w:line="259" w:lineRule="auto"/>
                                <w:ind w:left="0" w:right="0" w:firstLine="0"/>
                                <w:jc w:val="left"/>
                              </w:pPr>
                              <w:r>
                                <w:rPr>
                                  <w:b/>
                                  <w:sz w:val="20"/>
                                </w:rPr>
                                <w:t>(</w:t>
                              </w:r>
                            </w:p>
                          </w:txbxContent>
                        </wps:txbx>
                        <wps:bodyPr horzOverflow="overflow" vert="horz" lIns="0" tIns="0" rIns="0" bIns="0" rtlCol="0">
                          <a:noAutofit/>
                        </wps:bodyPr>
                      </wps:wsp>
                      <wps:wsp>
                        <wps:cNvPr id="7018" name="Rectangle 7018"/>
                        <wps:cNvSpPr/>
                        <wps:spPr>
                          <a:xfrm>
                            <a:off x="2917404" y="296497"/>
                            <a:ext cx="767817" cy="187581"/>
                          </a:xfrm>
                          <a:prstGeom prst="rect">
                            <a:avLst/>
                          </a:prstGeom>
                          <a:ln>
                            <a:noFill/>
                          </a:ln>
                        </wps:spPr>
                        <wps:txbx>
                          <w:txbxContent>
                            <w:p w14:paraId="29C29452" w14:textId="77777777" w:rsidR="005378BB" w:rsidRDefault="00F5520C">
                              <w:pPr>
                                <w:spacing w:after="160" w:line="259" w:lineRule="auto"/>
                                <w:ind w:left="0" w:right="0" w:firstLine="0"/>
                                <w:jc w:val="left"/>
                              </w:pPr>
                              <w:r>
                                <w:rPr>
                                  <w:b/>
                                  <w:sz w:val="20"/>
                                </w:rPr>
                                <w:t xml:space="preserve">Route de </w:t>
                              </w:r>
                            </w:p>
                          </w:txbxContent>
                        </wps:txbx>
                        <wps:bodyPr horzOverflow="overflow" vert="horz" lIns="0" tIns="0" rIns="0" bIns="0" rtlCol="0">
                          <a:noAutofit/>
                        </wps:bodyPr>
                      </wps:wsp>
                      <wps:wsp>
                        <wps:cNvPr id="35" name="Rectangle 35"/>
                        <wps:cNvSpPr/>
                        <wps:spPr>
                          <a:xfrm>
                            <a:off x="3495167" y="296497"/>
                            <a:ext cx="421090" cy="187581"/>
                          </a:xfrm>
                          <a:prstGeom prst="rect">
                            <a:avLst/>
                          </a:prstGeom>
                          <a:ln>
                            <a:noFill/>
                          </a:ln>
                        </wps:spPr>
                        <wps:txbx>
                          <w:txbxContent>
                            <w:p w14:paraId="08A01E67" w14:textId="77777777" w:rsidR="005378BB" w:rsidRDefault="00F5520C">
                              <w:pPr>
                                <w:spacing w:after="160" w:line="259" w:lineRule="auto"/>
                                <w:ind w:left="0" w:right="0" w:firstLine="0"/>
                                <w:jc w:val="left"/>
                              </w:pPr>
                              <w:r>
                                <w:rPr>
                                  <w:b/>
                                  <w:sz w:val="20"/>
                                </w:rPr>
                                <w:t>Kollo</w:t>
                              </w:r>
                            </w:p>
                          </w:txbxContent>
                        </wps:txbx>
                        <wps:bodyPr horzOverflow="overflow" vert="horz" lIns="0" tIns="0" rIns="0" bIns="0" rtlCol="0">
                          <a:noAutofit/>
                        </wps:bodyPr>
                      </wps:wsp>
                      <wps:wsp>
                        <wps:cNvPr id="36" name="Rectangle 36"/>
                        <wps:cNvSpPr/>
                        <wps:spPr>
                          <a:xfrm>
                            <a:off x="3812159" y="296497"/>
                            <a:ext cx="56024" cy="187581"/>
                          </a:xfrm>
                          <a:prstGeom prst="rect">
                            <a:avLst/>
                          </a:prstGeom>
                          <a:ln>
                            <a:noFill/>
                          </a:ln>
                        </wps:spPr>
                        <wps:txbx>
                          <w:txbxContent>
                            <w:p w14:paraId="7CFE05A1" w14:textId="77777777" w:rsidR="005378BB" w:rsidRDefault="00F5520C">
                              <w:pPr>
                                <w:spacing w:after="160" w:line="259" w:lineRule="auto"/>
                                <w:ind w:left="0" w:right="0" w:firstLine="0"/>
                                <w:jc w:val="left"/>
                              </w:pPr>
                              <w:r>
                                <w:rPr>
                                  <w:b/>
                                  <w:sz w:val="20"/>
                                </w:rPr>
                                <w:t>)</w:t>
                              </w:r>
                            </w:p>
                          </w:txbxContent>
                        </wps:txbx>
                        <wps:bodyPr horzOverflow="overflow" vert="horz" lIns="0" tIns="0" rIns="0" bIns="0" rtlCol="0">
                          <a:noAutofit/>
                        </wps:bodyPr>
                      </wps:wsp>
                      <wps:wsp>
                        <wps:cNvPr id="37" name="Rectangle 37"/>
                        <wps:cNvSpPr/>
                        <wps:spPr>
                          <a:xfrm>
                            <a:off x="3854831" y="296497"/>
                            <a:ext cx="46741" cy="187581"/>
                          </a:xfrm>
                          <a:prstGeom prst="rect">
                            <a:avLst/>
                          </a:prstGeom>
                          <a:ln>
                            <a:noFill/>
                          </a:ln>
                        </wps:spPr>
                        <wps:txbx>
                          <w:txbxContent>
                            <w:p w14:paraId="63D18D2D"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8" name="Rectangle 38"/>
                        <wps:cNvSpPr/>
                        <wps:spPr>
                          <a:xfrm>
                            <a:off x="3889883" y="296497"/>
                            <a:ext cx="235855" cy="187581"/>
                          </a:xfrm>
                          <a:prstGeom prst="rect">
                            <a:avLst/>
                          </a:prstGeom>
                          <a:ln>
                            <a:noFill/>
                          </a:ln>
                        </wps:spPr>
                        <wps:txbx>
                          <w:txbxContent>
                            <w:p w14:paraId="24B8A9B4" w14:textId="77777777" w:rsidR="005378BB" w:rsidRDefault="00F5520C">
                              <w:pPr>
                                <w:spacing w:after="160" w:line="259" w:lineRule="auto"/>
                                <w:ind w:left="0" w:right="0" w:firstLine="0"/>
                                <w:jc w:val="left"/>
                              </w:pPr>
                              <w:r>
                                <w:rPr>
                                  <w:b/>
                                  <w:sz w:val="20"/>
                                </w:rPr>
                                <w:t>BP</w:t>
                              </w:r>
                            </w:p>
                          </w:txbxContent>
                        </wps:txbx>
                        <wps:bodyPr horzOverflow="overflow" vert="horz" lIns="0" tIns="0" rIns="0" bIns="0" rtlCol="0">
                          <a:noAutofit/>
                        </wps:bodyPr>
                      </wps:wsp>
                      <wps:wsp>
                        <wps:cNvPr id="7019" name="Rectangle 7019"/>
                        <wps:cNvSpPr/>
                        <wps:spPr>
                          <a:xfrm>
                            <a:off x="4066921" y="296497"/>
                            <a:ext cx="56024" cy="187581"/>
                          </a:xfrm>
                          <a:prstGeom prst="rect">
                            <a:avLst/>
                          </a:prstGeom>
                          <a:ln>
                            <a:noFill/>
                          </a:ln>
                        </wps:spPr>
                        <wps:txbx>
                          <w:txbxContent>
                            <w:p w14:paraId="1D5FBDA2" w14:textId="77777777" w:rsidR="005378BB" w:rsidRDefault="00F5520C">
                              <w:pPr>
                                <w:spacing w:after="160" w:line="259" w:lineRule="auto"/>
                                <w:ind w:left="0" w:right="0" w:firstLine="0"/>
                                <w:jc w:val="left"/>
                              </w:pPr>
                              <w:r>
                                <w:rPr>
                                  <w:b/>
                                  <w:sz w:val="20"/>
                                </w:rPr>
                                <w:t>:</w:t>
                              </w:r>
                            </w:p>
                          </w:txbxContent>
                        </wps:txbx>
                        <wps:bodyPr horzOverflow="overflow" vert="horz" lIns="0" tIns="0" rIns="0" bIns="0" rtlCol="0">
                          <a:noAutofit/>
                        </wps:bodyPr>
                      </wps:wsp>
                      <wps:wsp>
                        <wps:cNvPr id="7020" name="Rectangle 7020"/>
                        <wps:cNvSpPr/>
                        <wps:spPr>
                          <a:xfrm>
                            <a:off x="4109593" y="296497"/>
                            <a:ext cx="46741" cy="187581"/>
                          </a:xfrm>
                          <a:prstGeom prst="rect">
                            <a:avLst/>
                          </a:prstGeom>
                          <a:ln>
                            <a:noFill/>
                          </a:ln>
                        </wps:spPr>
                        <wps:txbx>
                          <w:txbxContent>
                            <w:p w14:paraId="37D9CDDC"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0" name="Rectangle 40"/>
                        <wps:cNvSpPr/>
                        <wps:spPr>
                          <a:xfrm>
                            <a:off x="4144645" y="296497"/>
                            <a:ext cx="186802" cy="187581"/>
                          </a:xfrm>
                          <a:prstGeom prst="rect">
                            <a:avLst/>
                          </a:prstGeom>
                          <a:ln>
                            <a:noFill/>
                          </a:ln>
                        </wps:spPr>
                        <wps:txbx>
                          <w:txbxContent>
                            <w:p w14:paraId="5EDA0769" w14:textId="77777777" w:rsidR="005378BB" w:rsidRDefault="00F5520C">
                              <w:pPr>
                                <w:spacing w:after="160" w:line="259" w:lineRule="auto"/>
                                <w:ind w:left="0" w:right="0" w:firstLine="0"/>
                                <w:jc w:val="left"/>
                              </w:pPr>
                              <w:r>
                                <w:rPr>
                                  <w:b/>
                                  <w:sz w:val="20"/>
                                </w:rPr>
                                <w:t>10</w:t>
                              </w:r>
                            </w:p>
                          </w:txbxContent>
                        </wps:txbx>
                        <wps:bodyPr horzOverflow="overflow" vert="horz" lIns="0" tIns="0" rIns="0" bIns="0" rtlCol="0">
                          <a:noAutofit/>
                        </wps:bodyPr>
                      </wps:wsp>
                      <wps:wsp>
                        <wps:cNvPr id="41" name="Rectangle 41"/>
                        <wps:cNvSpPr/>
                        <wps:spPr>
                          <a:xfrm>
                            <a:off x="4284853" y="296497"/>
                            <a:ext cx="46741" cy="187581"/>
                          </a:xfrm>
                          <a:prstGeom prst="rect">
                            <a:avLst/>
                          </a:prstGeom>
                          <a:ln>
                            <a:noFill/>
                          </a:ln>
                        </wps:spPr>
                        <wps:txbx>
                          <w:txbxContent>
                            <w:p w14:paraId="5DF5DF3B"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7022" name="Rectangle 7022"/>
                        <wps:cNvSpPr/>
                        <wps:spPr>
                          <a:xfrm>
                            <a:off x="4533077" y="296497"/>
                            <a:ext cx="46734" cy="187581"/>
                          </a:xfrm>
                          <a:prstGeom prst="rect">
                            <a:avLst/>
                          </a:prstGeom>
                          <a:ln>
                            <a:noFill/>
                          </a:ln>
                        </wps:spPr>
                        <wps:txbx>
                          <w:txbxContent>
                            <w:p w14:paraId="5B1B02FE"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7021" name="Rectangle 7021"/>
                        <wps:cNvSpPr/>
                        <wps:spPr>
                          <a:xfrm>
                            <a:off x="4321429" y="296497"/>
                            <a:ext cx="282164" cy="187581"/>
                          </a:xfrm>
                          <a:prstGeom prst="rect">
                            <a:avLst/>
                          </a:prstGeom>
                          <a:ln>
                            <a:noFill/>
                          </a:ln>
                        </wps:spPr>
                        <wps:txbx>
                          <w:txbxContent>
                            <w:p w14:paraId="0222FC67" w14:textId="77777777" w:rsidR="005378BB" w:rsidRDefault="00F5520C">
                              <w:pPr>
                                <w:spacing w:after="160" w:line="259" w:lineRule="auto"/>
                                <w:ind w:left="0" w:right="0" w:firstLine="0"/>
                                <w:jc w:val="left"/>
                              </w:pPr>
                              <w:r>
                                <w:rPr>
                                  <w:b/>
                                  <w:sz w:val="20"/>
                                </w:rPr>
                                <w:t>814</w:t>
                              </w:r>
                            </w:p>
                          </w:txbxContent>
                        </wps:txbx>
                        <wps:bodyPr horzOverflow="overflow" vert="horz" lIns="0" tIns="0" rIns="0" bIns="0" rtlCol="0">
                          <a:noAutofit/>
                        </wps:bodyPr>
                      </wps:wsp>
                      <wps:wsp>
                        <wps:cNvPr id="43" name="Rectangle 43"/>
                        <wps:cNvSpPr/>
                        <wps:spPr>
                          <a:xfrm>
                            <a:off x="4569841" y="296497"/>
                            <a:ext cx="46741" cy="187581"/>
                          </a:xfrm>
                          <a:prstGeom prst="rect">
                            <a:avLst/>
                          </a:prstGeom>
                          <a:ln>
                            <a:noFill/>
                          </a:ln>
                        </wps:spPr>
                        <wps:txbx>
                          <w:txbxContent>
                            <w:p w14:paraId="24007B02"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4" name="Rectangle 44"/>
                        <wps:cNvSpPr/>
                        <wps:spPr>
                          <a:xfrm>
                            <a:off x="2832227" y="443055"/>
                            <a:ext cx="299457" cy="187581"/>
                          </a:xfrm>
                          <a:prstGeom prst="rect">
                            <a:avLst/>
                          </a:prstGeom>
                          <a:ln>
                            <a:noFill/>
                          </a:ln>
                        </wps:spPr>
                        <wps:txbx>
                          <w:txbxContent>
                            <w:p w14:paraId="466F50D7" w14:textId="77777777" w:rsidR="005378BB" w:rsidRDefault="00F5520C">
                              <w:pPr>
                                <w:spacing w:after="160" w:line="259" w:lineRule="auto"/>
                                <w:ind w:left="0" w:right="0" w:firstLine="0"/>
                                <w:jc w:val="left"/>
                              </w:pPr>
                              <w:proofErr w:type="gramStart"/>
                              <w:r>
                                <w:rPr>
                                  <w:b/>
                                  <w:sz w:val="20"/>
                                </w:rPr>
                                <w:t>Tel:</w:t>
                              </w:r>
                              <w:proofErr w:type="gramEnd"/>
                            </w:p>
                          </w:txbxContent>
                        </wps:txbx>
                        <wps:bodyPr horzOverflow="overflow" vert="horz" lIns="0" tIns="0" rIns="0" bIns="0" rtlCol="0">
                          <a:noAutofit/>
                        </wps:bodyPr>
                      </wps:wsp>
                      <wps:wsp>
                        <wps:cNvPr id="45" name="Rectangle 45"/>
                        <wps:cNvSpPr/>
                        <wps:spPr>
                          <a:xfrm>
                            <a:off x="3057779" y="443055"/>
                            <a:ext cx="46741" cy="187581"/>
                          </a:xfrm>
                          <a:prstGeom prst="rect">
                            <a:avLst/>
                          </a:prstGeom>
                          <a:ln>
                            <a:noFill/>
                          </a:ln>
                        </wps:spPr>
                        <wps:txbx>
                          <w:txbxContent>
                            <w:p w14:paraId="55E839F5"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7023" name="Rectangle 7023"/>
                        <wps:cNvSpPr/>
                        <wps:spPr>
                          <a:xfrm>
                            <a:off x="3092831" y="443055"/>
                            <a:ext cx="187113" cy="187581"/>
                          </a:xfrm>
                          <a:prstGeom prst="rect">
                            <a:avLst/>
                          </a:prstGeom>
                          <a:ln>
                            <a:noFill/>
                          </a:ln>
                        </wps:spPr>
                        <wps:txbx>
                          <w:txbxContent>
                            <w:p w14:paraId="449C19C5" w14:textId="77777777" w:rsidR="005378BB" w:rsidRDefault="00F5520C">
                              <w:pPr>
                                <w:spacing w:after="160" w:line="259" w:lineRule="auto"/>
                                <w:ind w:left="0" w:right="0" w:firstLine="0"/>
                                <w:jc w:val="left"/>
                              </w:pPr>
                              <w:r>
                                <w:rPr>
                                  <w:b/>
                                  <w:sz w:val="20"/>
                                </w:rPr>
                                <w:t>20</w:t>
                              </w:r>
                            </w:p>
                          </w:txbxContent>
                        </wps:txbx>
                        <wps:bodyPr horzOverflow="overflow" vert="horz" lIns="0" tIns="0" rIns="0" bIns="0" rtlCol="0">
                          <a:noAutofit/>
                        </wps:bodyPr>
                      </wps:wsp>
                      <wps:wsp>
                        <wps:cNvPr id="7025" name="Rectangle 7025"/>
                        <wps:cNvSpPr/>
                        <wps:spPr>
                          <a:xfrm>
                            <a:off x="3233011" y="443055"/>
                            <a:ext cx="1549535" cy="187581"/>
                          </a:xfrm>
                          <a:prstGeom prst="rect">
                            <a:avLst/>
                          </a:prstGeom>
                          <a:ln>
                            <a:noFill/>
                          </a:ln>
                        </wps:spPr>
                        <wps:txbx>
                          <w:txbxContent>
                            <w:p w14:paraId="06D93461" w14:textId="77777777" w:rsidR="005378BB" w:rsidRDefault="00F5520C">
                              <w:pPr>
                                <w:spacing w:after="160" w:line="259" w:lineRule="auto"/>
                                <w:ind w:left="0" w:right="0" w:firstLine="0"/>
                                <w:jc w:val="left"/>
                              </w:pPr>
                              <w:r>
                                <w:rPr>
                                  <w:b/>
                                  <w:sz w:val="20"/>
                                </w:rPr>
                                <w:t xml:space="preserve"> 72 25 51 / 20 73 25 </w:t>
                              </w:r>
                            </w:p>
                          </w:txbxContent>
                        </wps:txbx>
                        <wps:bodyPr horzOverflow="overflow" vert="horz" lIns="0" tIns="0" rIns="0" bIns="0" rtlCol="0">
                          <a:noAutofit/>
                        </wps:bodyPr>
                      </wps:wsp>
                      <wps:wsp>
                        <wps:cNvPr id="7024" name="Rectangle 7024"/>
                        <wps:cNvSpPr/>
                        <wps:spPr>
                          <a:xfrm>
                            <a:off x="4398075" y="443055"/>
                            <a:ext cx="187112" cy="187581"/>
                          </a:xfrm>
                          <a:prstGeom prst="rect">
                            <a:avLst/>
                          </a:prstGeom>
                          <a:ln>
                            <a:noFill/>
                          </a:ln>
                        </wps:spPr>
                        <wps:txbx>
                          <w:txbxContent>
                            <w:p w14:paraId="093023A5" w14:textId="77777777" w:rsidR="005378BB" w:rsidRDefault="00F5520C">
                              <w:pPr>
                                <w:spacing w:after="160" w:line="259" w:lineRule="auto"/>
                                <w:ind w:left="0" w:right="0" w:firstLine="0"/>
                                <w:jc w:val="left"/>
                              </w:pPr>
                              <w:r>
                                <w:rPr>
                                  <w:b/>
                                  <w:sz w:val="20"/>
                                </w:rPr>
                                <w:t>13</w:t>
                              </w:r>
                            </w:p>
                          </w:txbxContent>
                        </wps:txbx>
                        <wps:bodyPr horzOverflow="overflow" vert="horz" lIns="0" tIns="0" rIns="0" bIns="0" rtlCol="0">
                          <a:noAutofit/>
                        </wps:bodyPr>
                      </wps:wsp>
                      <wps:wsp>
                        <wps:cNvPr id="47" name="Rectangle 47"/>
                        <wps:cNvSpPr/>
                        <wps:spPr>
                          <a:xfrm>
                            <a:off x="4540885" y="443055"/>
                            <a:ext cx="46741" cy="187581"/>
                          </a:xfrm>
                          <a:prstGeom prst="rect">
                            <a:avLst/>
                          </a:prstGeom>
                          <a:ln>
                            <a:noFill/>
                          </a:ln>
                        </wps:spPr>
                        <wps:txbx>
                          <w:txbxContent>
                            <w:p w14:paraId="635510BD"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8" name="Rectangle 48"/>
                        <wps:cNvSpPr/>
                        <wps:spPr>
                          <a:xfrm>
                            <a:off x="3182747" y="587835"/>
                            <a:ext cx="701369" cy="187581"/>
                          </a:xfrm>
                          <a:prstGeom prst="rect">
                            <a:avLst/>
                          </a:prstGeom>
                          <a:ln>
                            <a:noFill/>
                          </a:ln>
                        </wps:spPr>
                        <wps:txbx>
                          <w:txbxContent>
                            <w:p w14:paraId="54E5363E" w14:textId="77777777" w:rsidR="005378BB" w:rsidRDefault="00F5520C">
                              <w:pPr>
                                <w:spacing w:after="160" w:line="259" w:lineRule="auto"/>
                                <w:ind w:left="0" w:right="0" w:firstLine="0"/>
                                <w:jc w:val="left"/>
                              </w:pPr>
                              <w:r>
                                <w:rPr>
                                  <w:b/>
                                  <w:sz w:val="20"/>
                                </w:rPr>
                                <w:t xml:space="preserve">NIAMEY </w:t>
                              </w:r>
                            </w:p>
                          </w:txbxContent>
                        </wps:txbx>
                        <wps:bodyPr horzOverflow="overflow" vert="horz" lIns="0" tIns="0" rIns="0" bIns="0" rtlCol="0">
                          <a:noAutofit/>
                        </wps:bodyPr>
                      </wps:wsp>
                      <wps:wsp>
                        <wps:cNvPr id="49" name="Rectangle 49"/>
                        <wps:cNvSpPr/>
                        <wps:spPr>
                          <a:xfrm>
                            <a:off x="3710051" y="587835"/>
                            <a:ext cx="56024" cy="187581"/>
                          </a:xfrm>
                          <a:prstGeom prst="rect">
                            <a:avLst/>
                          </a:prstGeom>
                          <a:ln>
                            <a:noFill/>
                          </a:ln>
                        </wps:spPr>
                        <wps:txbx>
                          <w:txbxContent>
                            <w:p w14:paraId="676FCEA7" w14:textId="77777777" w:rsidR="005378BB" w:rsidRDefault="00F5520C">
                              <w:pPr>
                                <w:spacing w:after="160" w:line="259" w:lineRule="auto"/>
                                <w:ind w:left="0" w:right="0" w:firstLine="0"/>
                                <w:jc w:val="left"/>
                              </w:pPr>
                              <w:r>
                                <w:rPr>
                                  <w:b/>
                                  <w:sz w:val="20"/>
                                </w:rPr>
                                <w:t>-</w:t>
                              </w:r>
                            </w:p>
                          </w:txbxContent>
                        </wps:txbx>
                        <wps:bodyPr horzOverflow="overflow" vert="horz" lIns="0" tIns="0" rIns="0" bIns="0" rtlCol="0">
                          <a:noAutofit/>
                        </wps:bodyPr>
                      </wps:wsp>
                      <wps:wsp>
                        <wps:cNvPr id="50" name="Rectangle 50"/>
                        <wps:cNvSpPr/>
                        <wps:spPr>
                          <a:xfrm>
                            <a:off x="3752723" y="587835"/>
                            <a:ext cx="46741" cy="187581"/>
                          </a:xfrm>
                          <a:prstGeom prst="rect">
                            <a:avLst/>
                          </a:prstGeom>
                          <a:ln>
                            <a:noFill/>
                          </a:ln>
                        </wps:spPr>
                        <wps:txbx>
                          <w:txbxContent>
                            <w:p w14:paraId="0D0C935D" w14:textId="77777777" w:rsidR="005378BB" w:rsidRDefault="00F5520C">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51" name="Rectangle 51"/>
                        <wps:cNvSpPr/>
                        <wps:spPr>
                          <a:xfrm>
                            <a:off x="3787775" y="587835"/>
                            <a:ext cx="534649" cy="187581"/>
                          </a:xfrm>
                          <a:prstGeom prst="rect">
                            <a:avLst/>
                          </a:prstGeom>
                          <a:ln>
                            <a:noFill/>
                          </a:ln>
                        </wps:spPr>
                        <wps:txbx>
                          <w:txbxContent>
                            <w:p w14:paraId="1EE0610C" w14:textId="77777777" w:rsidR="005378BB" w:rsidRDefault="00F5520C">
                              <w:pPr>
                                <w:spacing w:after="160" w:line="259" w:lineRule="auto"/>
                                <w:ind w:left="0" w:right="0" w:firstLine="0"/>
                                <w:jc w:val="left"/>
                              </w:pPr>
                              <w:r>
                                <w:rPr>
                                  <w:b/>
                                  <w:sz w:val="20"/>
                                </w:rPr>
                                <w:t>NIGER</w:t>
                              </w:r>
                            </w:p>
                          </w:txbxContent>
                        </wps:txbx>
                        <wps:bodyPr horzOverflow="overflow" vert="horz" lIns="0" tIns="0" rIns="0" bIns="0" rtlCol="0">
                          <a:noAutofit/>
                        </wps:bodyPr>
                      </wps:wsp>
                      <wps:wsp>
                        <wps:cNvPr id="52" name="Rectangle 52"/>
                        <wps:cNvSpPr/>
                        <wps:spPr>
                          <a:xfrm>
                            <a:off x="4191889" y="609902"/>
                            <a:ext cx="37731" cy="151421"/>
                          </a:xfrm>
                          <a:prstGeom prst="rect">
                            <a:avLst/>
                          </a:prstGeom>
                          <a:ln>
                            <a:noFill/>
                          </a:ln>
                        </wps:spPr>
                        <wps:txbx>
                          <w:txbxContent>
                            <w:p w14:paraId="5AA6F454" w14:textId="77777777" w:rsidR="005378BB" w:rsidRDefault="00F5520C">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53" name="Rectangle 53"/>
                        <wps:cNvSpPr/>
                        <wps:spPr>
                          <a:xfrm>
                            <a:off x="6545326" y="3317"/>
                            <a:ext cx="32662" cy="131082"/>
                          </a:xfrm>
                          <a:prstGeom prst="rect">
                            <a:avLst/>
                          </a:prstGeom>
                          <a:ln>
                            <a:noFill/>
                          </a:ln>
                        </wps:spPr>
                        <wps:txbx>
                          <w:txbxContent>
                            <w:p w14:paraId="35993413" w14:textId="77777777" w:rsidR="005378BB" w:rsidRDefault="00F5520C">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54" name="Rectangle 54"/>
                        <wps:cNvSpPr/>
                        <wps:spPr>
                          <a:xfrm>
                            <a:off x="7052819" y="765571"/>
                            <a:ext cx="32662" cy="131082"/>
                          </a:xfrm>
                          <a:prstGeom prst="rect">
                            <a:avLst/>
                          </a:prstGeom>
                          <a:ln>
                            <a:noFill/>
                          </a:ln>
                        </wps:spPr>
                        <wps:txbx>
                          <w:txbxContent>
                            <w:p w14:paraId="41A900AD" w14:textId="77777777" w:rsidR="005378BB" w:rsidRDefault="00F5520C">
                              <w:pPr>
                                <w:spacing w:after="160" w:line="259" w:lineRule="auto"/>
                                <w:ind w:left="0" w:right="0" w:firstLine="0"/>
                                <w:jc w:val="left"/>
                              </w:pPr>
                              <w:r>
                                <w:rPr>
                                  <w:b/>
                                  <w:sz w:val="14"/>
                                </w:rPr>
                                <w:t xml:space="preserve"> </w:t>
                              </w:r>
                            </w:p>
                          </w:txbxContent>
                        </wps:txbx>
                        <wps:bodyPr horzOverflow="overflow" vert="horz" lIns="0" tIns="0" rIns="0" bIns="0" rtlCol="0">
                          <a:noAutofit/>
                        </wps:bodyPr>
                      </wps:wsp>
                      <pic:pic xmlns:pic="http://schemas.openxmlformats.org/drawingml/2006/picture">
                        <pic:nvPicPr>
                          <pic:cNvPr id="125" name="Picture 125"/>
                          <pic:cNvPicPr/>
                        </pic:nvPicPr>
                        <pic:blipFill>
                          <a:blip r:embed="rId10"/>
                          <a:stretch>
                            <a:fillRect/>
                          </a:stretch>
                        </pic:blipFill>
                        <pic:spPr>
                          <a:xfrm>
                            <a:off x="408394" y="0"/>
                            <a:ext cx="1168400" cy="809625"/>
                          </a:xfrm>
                          <a:prstGeom prst="rect">
                            <a:avLst/>
                          </a:prstGeom>
                        </pic:spPr>
                      </pic:pic>
                      <pic:pic xmlns:pic="http://schemas.openxmlformats.org/drawingml/2006/picture">
                        <pic:nvPicPr>
                          <pic:cNvPr id="127" name="Picture 127"/>
                          <pic:cNvPicPr/>
                        </pic:nvPicPr>
                        <pic:blipFill>
                          <a:blip r:embed="rId11"/>
                          <a:stretch>
                            <a:fillRect/>
                          </a:stretch>
                        </pic:blipFill>
                        <pic:spPr>
                          <a:xfrm>
                            <a:off x="5718429" y="102235"/>
                            <a:ext cx="1327150" cy="742950"/>
                          </a:xfrm>
                          <a:prstGeom prst="rect">
                            <a:avLst/>
                          </a:prstGeom>
                        </pic:spPr>
                      </pic:pic>
                    </wpg:wgp>
                  </a:graphicData>
                </a:graphic>
              </wp:anchor>
            </w:drawing>
          </mc:Choice>
          <mc:Fallback>
            <w:pict>
              <v:group w14:anchorId="6C349A66" id="Group 7832" o:spid="_x0000_s1026" style="position:absolute;left:0;text-align:left;margin-left:0;margin-top:43.6pt;width:595.3pt;height:86.75pt;z-index:251658240;mso-position-horizontal-relative:page;mso-position-vertical-relative:page" coordsize="75605,110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">
                <v:rect id="Rectangle 15" o:spid="_x0000_s1027" style="position:absolute;left:8994;top:883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90432C7" w14:textId="77777777" w:rsidR="005378BB" w:rsidRDefault="00F5520C">
                        <w:pPr>
                          <w:spacing w:after="160" w:line="259" w:lineRule="auto"/>
                          <w:ind w:left="0" w:right="0" w:firstLine="0"/>
                          <w:jc w:val="left"/>
                        </w:pPr>
                        <w:r>
                          <w:rPr>
                            <w:rFonts w:ascii="Times New Roman" w:eastAsia="Times New Roman" w:hAnsi="Times New Roman" w:cs="Times New Roman"/>
                          </w:rPr>
                          <w:t xml:space="preserve"> </w:t>
                        </w:r>
                      </w:p>
                    </w:txbxContent>
                  </v:textbox>
                </v:rect>
                <v:shape id="Shape 8798" o:spid="_x0000_s1028" style="position:absolute;top:10833;width:75605;height:182;visibility:visible;mso-wrap-style:square;v-text-anchor:top" coordsize="75605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" path="m,l7560564,r,18288l,18288,,e" fillcolor="black" stroked="f" strokeweight="0">
                  <v:path arrowok="t" textboxrect="0,0,7560564,18288"/>
                </v:shape>
                <v:rect id="Rectangle 28" o:spid="_x0000_s1029" style="position:absolute;left:3749;top:7272;width:45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22BA5C9" w14:textId="77777777" w:rsidR="005378BB" w:rsidRDefault="00F5520C">
                        <w:pPr>
                          <w:spacing w:after="160" w:line="259" w:lineRule="auto"/>
                          <w:ind w:left="0" w:right="0" w:firstLine="0"/>
                          <w:jc w:val="left"/>
                        </w:pPr>
                        <w:r>
                          <w:rPr>
                            <w:i/>
                            <w:sz w:val="16"/>
                          </w:rPr>
                          <w:t>)</w:t>
                        </w:r>
                      </w:p>
                    </w:txbxContent>
                  </v:textbox>
                </v:rect>
                <v:rect id="Rectangle 29" o:spid="_x0000_s1030" style="position:absolute;left:15760;top:7272;width:37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1EEE2BA" w14:textId="77777777" w:rsidR="005378BB" w:rsidRDefault="00F5520C">
                        <w:pPr>
                          <w:spacing w:after="160" w:line="259" w:lineRule="auto"/>
                          <w:ind w:left="0" w:right="0" w:firstLine="0"/>
                          <w:jc w:val="left"/>
                        </w:pPr>
                        <w:r>
                          <w:rPr>
                            <w:i/>
                            <w:sz w:val="16"/>
                          </w:rPr>
                          <w:t xml:space="preserve"> </w:t>
                        </w:r>
                      </w:p>
                    </w:txbxContent>
                  </v:textbox>
                </v:rect>
                <v:rect id="Rectangle 30" o:spid="_x0000_s1031" style="position:absolute;left:18884;top:3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DE4F896" w14:textId="77777777" w:rsidR="005378BB" w:rsidRDefault="00F5520C">
                        <w:pPr>
                          <w:spacing w:after="160" w:line="259" w:lineRule="auto"/>
                          <w:ind w:left="0" w:right="0" w:firstLine="0"/>
                          <w:jc w:val="left"/>
                        </w:pPr>
                        <w:r>
                          <w:rPr>
                            <w:b/>
                            <w:sz w:val="20"/>
                          </w:rPr>
                          <w:t xml:space="preserve"> </w:t>
                        </w:r>
                      </w:p>
                    </w:txbxContent>
                  </v:textbox>
                </v:rect>
                <v:rect id="Rectangle 31" o:spid="_x0000_s1032" style="position:absolute;left:23704;top:1501;width:3498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D1E3A67" w14:textId="77777777" w:rsidR="005378BB" w:rsidRDefault="00F5520C">
                        <w:pPr>
                          <w:spacing w:after="160" w:line="259" w:lineRule="auto"/>
                          <w:ind w:left="0" w:right="0" w:firstLine="0"/>
                          <w:jc w:val="left"/>
                        </w:pPr>
                        <w:r>
                          <w:rPr>
                            <w:b/>
                            <w:sz w:val="20"/>
                          </w:rPr>
                          <w:t>Bureau de la GIZ au Niger Rue NB 118, N 36</w:t>
                        </w:r>
                      </w:p>
                    </w:txbxContent>
                  </v:textbox>
                </v:rect>
                <v:rect id="Rectangle 32" o:spid="_x0000_s1033" style="position:absolute;left:50041;top:150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939D63D" w14:textId="77777777" w:rsidR="005378BB" w:rsidRDefault="00F5520C">
                        <w:pPr>
                          <w:spacing w:after="160" w:line="259" w:lineRule="auto"/>
                          <w:ind w:left="0" w:right="0" w:firstLine="0"/>
                          <w:jc w:val="left"/>
                        </w:pPr>
                        <w:r>
                          <w:rPr>
                            <w:b/>
                            <w:sz w:val="20"/>
                          </w:rPr>
                          <w:t xml:space="preserve"> </w:t>
                        </w:r>
                      </w:p>
                    </w:txbxContent>
                  </v:textbox>
                </v:rect>
                <v:rect id="Rectangle 33" o:spid="_x0000_s1034" style="position:absolute;left:28398;top:29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ED4F84F" w14:textId="77777777" w:rsidR="005378BB" w:rsidRDefault="00F5520C">
                        <w:pPr>
                          <w:spacing w:after="160" w:line="259" w:lineRule="auto"/>
                          <w:ind w:left="0" w:right="0" w:firstLine="0"/>
                          <w:jc w:val="left"/>
                        </w:pPr>
                        <w:r>
                          <w:rPr>
                            <w:b/>
                            <w:sz w:val="20"/>
                          </w:rPr>
                          <w:t xml:space="preserve"> </w:t>
                        </w:r>
                      </w:p>
                    </w:txbxContent>
                  </v:textbox>
                </v:rect>
                <v:rect id="Rectangle 7017" o:spid="_x0000_s1035" style="position:absolute;left:28748;top:296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" filled="f" stroked="f">
                  <v:textbox inset="0,0,0,0">
                    <w:txbxContent>
                      <w:p w14:paraId="7BF45DE7" w14:textId="77777777" w:rsidR="005378BB" w:rsidRDefault="00F5520C">
                        <w:pPr>
                          <w:spacing w:after="160" w:line="259" w:lineRule="auto"/>
                          <w:ind w:left="0" w:right="0" w:firstLine="0"/>
                          <w:jc w:val="left"/>
                        </w:pPr>
                        <w:r>
                          <w:rPr>
                            <w:b/>
                            <w:sz w:val="20"/>
                          </w:rPr>
                          <w:t>(</w:t>
                        </w:r>
                      </w:p>
                    </w:txbxContent>
                  </v:textbox>
                </v:rect>
                <v:rect id="Rectangle 7018" o:spid="_x0000_s1036" style="position:absolute;left:29174;top:2964;width:767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" filled="f" stroked="f">
                  <v:textbox inset="0,0,0,0">
                    <w:txbxContent>
                      <w:p w14:paraId="29C29452" w14:textId="77777777" w:rsidR="005378BB" w:rsidRDefault="00F5520C">
                        <w:pPr>
                          <w:spacing w:after="160" w:line="259" w:lineRule="auto"/>
                          <w:ind w:left="0" w:right="0" w:firstLine="0"/>
                          <w:jc w:val="left"/>
                        </w:pPr>
                        <w:r>
                          <w:rPr>
                            <w:b/>
                            <w:sz w:val="20"/>
                          </w:rPr>
                          <w:t xml:space="preserve">Route de </w:t>
                        </w:r>
                      </w:p>
                    </w:txbxContent>
                  </v:textbox>
                </v:rect>
                <v:rect id="Rectangle 35" o:spid="_x0000_s1037" style="position:absolute;left:34951;top:2964;width:421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8A01E67" w14:textId="77777777" w:rsidR="005378BB" w:rsidRDefault="00F5520C">
                        <w:pPr>
                          <w:spacing w:after="160" w:line="259" w:lineRule="auto"/>
                          <w:ind w:left="0" w:right="0" w:firstLine="0"/>
                          <w:jc w:val="left"/>
                        </w:pPr>
                        <w:r>
                          <w:rPr>
                            <w:b/>
                            <w:sz w:val="20"/>
                          </w:rPr>
                          <w:t>Kollo</w:t>
                        </w:r>
                      </w:p>
                    </w:txbxContent>
                  </v:textbox>
                </v:rect>
                <v:rect id="Rectangle 36" o:spid="_x0000_s1038" style="position:absolute;left:38121;top:296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CFE05A1" w14:textId="77777777" w:rsidR="005378BB" w:rsidRDefault="00F5520C">
                        <w:pPr>
                          <w:spacing w:after="160" w:line="259" w:lineRule="auto"/>
                          <w:ind w:left="0" w:right="0" w:firstLine="0"/>
                          <w:jc w:val="left"/>
                        </w:pPr>
                        <w:r>
                          <w:rPr>
                            <w:b/>
                            <w:sz w:val="20"/>
                          </w:rPr>
                          <w:t>)</w:t>
                        </w:r>
                      </w:p>
                    </w:txbxContent>
                  </v:textbox>
                </v:rect>
                <v:rect id="Rectangle 37" o:spid="_x0000_s1039" style="position:absolute;left:38548;top:29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3D18D2D" w14:textId="77777777" w:rsidR="005378BB" w:rsidRDefault="00F5520C">
                        <w:pPr>
                          <w:spacing w:after="160" w:line="259" w:lineRule="auto"/>
                          <w:ind w:left="0" w:right="0" w:firstLine="0"/>
                          <w:jc w:val="left"/>
                        </w:pPr>
                        <w:r>
                          <w:rPr>
                            <w:b/>
                            <w:sz w:val="20"/>
                          </w:rPr>
                          <w:t xml:space="preserve"> </w:t>
                        </w:r>
                      </w:p>
                    </w:txbxContent>
                  </v:textbox>
                </v:rect>
                <v:rect id="Rectangle 38" o:spid="_x0000_s1040" style="position:absolute;left:38898;top:2964;width:235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4B8A9B4" w14:textId="77777777" w:rsidR="005378BB" w:rsidRDefault="00F5520C">
                        <w:pPr>
                          <w:spacing w:after="160" w:line="259" w:lineRule="auto"/>
                          <w:ind w:left="0" w:right="0" w:firstLine="0"/>
                          <w:jc w:val="left"/>
                        </w:pPr>
                        <w:r>
                          <w:rPr>
                            <w:b/>
                            <w:sz w:val="20"/>
                          </w:rPr>
                          <w:t>BP</w:t>
                        </w:r>
                      </w:p>
                    </w:txbxContent>
                  </v:textbox>
                </v:rect>
                <v:rect id="Rectangle 7019" o:spid="_x0000_s1041" style="position:absolute;left:40669;top:296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" filled="f" stroked="f">
                  <v:textbox inset="0,0,0,0">
                    <w:txbxContent>
                      <w:p w14:paraId="1D5FBDA2" w14:textId="77777777" w:rsidR="005378BB" w:rsidRDefault="00F5520C">
                        <w:pPr>
                          <w:spacing w:after="160" w:line="259" w:lineRule="auto"/>
                          <w:ind w:left="0" w:right="0" w:firstLine="0"/>
                          <w:jc w:val="left"/>
                        </w:pPr>
                        <w:r>
                          <w:rPr>
                            <w:b/>
                            <w:sz w:val="20"/>
                          </w:rPr>
                          <w:t>:</w:t>
                        </w:r>
                      </w:p>
                    </w:txbxContent>
                  </v:textbox>
                </v:rect>
                <v:rect id="Rectangle 7020" o:spid="_x0000_s1042" style="position:absolute;left:41095;top:296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" filled="f" stroked="f">
                  <v:textbox inset="0,0,0,0">
                    <w:txbxContent>
                      <w:p w14:paraId="37D9CDDC" w14:textId="77777777" w:rsidR="005378BB" w:rsidRDefault="00F5520C">
                        <w:pPr>
                          <w:spacing w:after="160" w:line="259" w:lineRule="auto"/>
                          <w:ind w:left="0" w:right="0" w:firstLine="0"/>
                          <w:jc w:val="left"/>
                        </w:pPr>
                        <w:r>
                          <w:rPr>
                            <w:b/>
                            <w:sz w:val="20"/>
                          </w:rPr>
                          <w:t xml:space="preserve"> </w:t>
                        </w:r>
                      </w:p>
                    </w:txbxContent>
                  </v:textbox>
                </v:rect>
                <v:rect id="Rectangle 40" o:spid="_x0000_s1043" style="position:absolute;left:41446;top:2964;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EDA0769" w14:textId="77777777" w:rsidR="005378BB" w:rsidRDefault="00F5520C">
                        <w:pPr>
                          <w:spacing w:after="160" w:line="259" w:lineRule="auto"/>
                          <w:ind w:left="0" w:right="0" w:firstLine="0"/>
                          <w:jc w:val="left"/>
                        </w:pPr>
                        <w:r>
                          <w:rPr>
                            <w:b/>
                            <w:sz w:val="20"/>
                          </w:rPr>
                          <w:t>10</w:t>
                        </w:r>
                      </w:p>
                    </w:txbxContent>
                  </v:textbox>
                </v:rect>
                <v:rect id="Rectangle 41" o:spid="_x0000_s1044" style="position:absolute;left:42848;top:29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DF5DF3B" w14:textId="77777777" w:rsidR="005378BB" w:rsidRDefault="00F5520C">
                        <w:pPr>
                          <w:spacing w:after="160" w:line="259" w:lineRule="auto"/>
                          <w:ind w:left="0" w:right="0" w:firstLine="0"/>
                          <w:jc w:val="left"/>
                        </w:pPr>
                        <w:r>
                          <w:rPr>
                            <w:b/>
                            <w:sz w:val="20"/>
                          </w:rPr>
                          <w:t xml:space="preserve"> </w:t>
                        </w:r>
                      </w:p>
                    </w:txbxContent>
                  </v:textbox>
                </v:rect>
                <v:rect id="Rectangle 7022" o:spid="_x0000_s1045" style="position:absolute;left:45330;top:296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" filled="f" stroked="f">
                  <v:textbox inset="0,0,0,0">
                    <w:txbxContent>
                      <w:p w14:paraId="5B1B02FE" w14:textId="77777777" w:rsidR="005378BB" w:rsidRDefault="00F5520C">
                        <w:pPr>
                          <w:spacing w:after="160" w:line="259" w:lineRule="auto"/>
                          <w:ind w:left="0" w:right="0" w:firstLine="0"/>
                          <w:jc w:val="left"/>
                        </w:pPr>
                        <w:r>
                          <w:rPr>
                            <w:b/>
                            <w:sz w:val="20"/>
                          </w:rPr>
                          <w:t xml:space="preserve"> </w:t>
                        </w:r>
                      </w:p>
                    </w:txbxContent>
                  </v:textbox>
                </v:rect>
                <v:rect id="Rectangle 7021" o:spid="_x0000_s1046" style="position:absolute;left:43214;top:2964;width:282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" filled="f" stroked="f">
                  <v:textbox inset="0,0,0,0">
                    <w:txbxContent>
                      <w:p w14:paraId="0222FC67" w14:textId="77777777" w:rsidR="005378BB" w:rsidRDefault="00F5520C">
                        <w:pPr>
                          <w:spacing w:after="160" w:line="259" w:lineRule="auto"/>
                          <w:ind w:left="0" w:right="0" w:firstLine="0"/>
                          <w:jc w:val="left"/>
                        </w:pPr>
                        <w:r>
                          <w:rPr>
                            <w:b/>
                            <w:sz w:val="20"/>
                          </w:rPr>
                          <w:t>814</w:t>
                        </w:r>
                      </w:p>
                    </w:txbxContent>
                  </v:textbox>
                </v:rect>
                <v:rect id="Rectangle 43" o:spid="_x0000_s1047" style="position:absolute;left:45698;top:29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4007B02" w14:textId="77777777" w:rsidR="005378BB" w:rsidRDefault="00F5520C">
                        <w:pPr>
                          <w:spacing w:after="160" w:line="259" w:lineRule="auto"/>
                          <w:ind w:left="0" w:right="0" w:firstLine="0"/>
                          <w:jc w:val="left"/>
                        </w:pPr>
                        <w:r>
                          <w:rPr>
                            <w:b/>
                            <w:sz w:val="20"/>
                          </w:rPr>
                          <w:t xml:space="preserve"> </w:t>
                        </w:r>
                      </w:p>
                    </w:txbxContent>
                  </v:textbox>
                </v:rect>
                <v:rect id="Rectangle 44" o:spid="_x0000_s1048" style="position:absolute;left:28322;top:4430;width:29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66F50D7" w14:textId="77777777" w:rsidR="005378BB" w:rsidRDefault="00F5520C">
                        <w:pPr>
                          <w:spacing w:after="160" w:line="259" w:lineRule="auto"/>
                          <w:ind w:left="0" w:right="0" w:firstLine="0"/>
                          <w:jc w:val="left"/>
                        </w:pPr>
                        <w:r>
                          <w:rPr>
                            <w:b/>
                            <w:sz w:val="20"/>
                          </w:rPr>
                          <w:t>Tel:</w:t>
                        </w:r>
                      </w:p>
                    </w:txbxContent>
                  </v:textbox>
                </v:rect>
                <v:rect id="Rectangle 45" o:spid="_x0000_s1049" style="position:absolute;left:30577;top:443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5E839F5" w14:textId="77777777" w:rsidR="005378BB" w:rsidRDefault="00F5520C">
                        <w:pPr>
                          <w:spacing w:after="160" w:line="259" w:lineRule="auto"/>
                          <w:ind w:left="0" w:right="0" w:firstLine="0"/>
                          <w:jc w:val="left"/>
                        </w:pPr>
                        <w:r>
                          <w:rPr>
                            <w:b/>
                            <w:sz w:val="20"/>
                          </w:rPr>
                          <w:t xml:space="preserve"> </w:t>
                        </w:r>
                      </w:p>
                    </w:txbxContent>
                  </v:textbox>
                </v:rect>
                <v:rect id="Rectangle 7023" o:spid="_x0000_s1050" style="position:absolute;left:30928;top:4430;width:187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K8xwAAAN0AAAAPAAAAZHJzL2Rvd25yZXYueG1sRI9Ba8JA&#10;FITvgv9heUJvutFC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OAYkrzHAAAA3QAA&#10;AA8AAAAAAAAAAAAAAAAABwIAAGRycy9kb3ducmV2LnhtbFBLBQYAAAAAAwADALcAAAD7AgAAAAA=&#10;" filled="f" stroked="f">
                  <v:textbox inset="0,0,0,0">
                    <w:txbxContent>
                      <w:p w14:paraId="449C19C5" w14:textId="77777777" w:rsidR="005378BB" w:rsidRDefault="00F5520C">
                        <w:pPr>
                          <w:spacing w:after="160" w:line="259" w:lineRule="auto"/>
                          <w:ind w:left="0" w:right="0" w:firstLine="0"/>
                          <w:jc w:val="left"/>
                        </w:pPr>
                        <w:r>
                          <w:rPr>
                            <w:b/>
                            <w:sz w:val="20"/>
                          </w:rPr>
                          <w:t>20</w:t>
                        </w:r>
                      </w:p>
                    </w:txbxContent>
                  </v:textbox>
                </v:rect>
                <v:rect id="Rectangle 7025" o:spid="_x0000_s1051" style="position:absolute;left:32330;top:4430;width:1549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9TxwAAAN0AAAAPAAAAZHJzL2Rvd25yZXYueG1sRI9Ba8JA&#10;FITvgv9heUJvulFo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AC9r1PHAAAA3QAA&#10;AA8AAAAAAAAAAAAAAAAABwIAAGRycy9kb3ducmV2LnhtbFBLBQYAAAAAAwADALcAAAD7AgAAAAA=&#10;" filled="f" stroked="f">
                  <v:textbox inset="0,0,0,0">
                    <w:txbxContent>
                      <w:p w14:paraId="06D93461" w14:textId="77777777" w:rsidR="005378BB" w:rsidRDefault="00F5520C">
                        <w:pPr>
                          <w:spacing w:after="160" w:line="259" w:lineRule="auto"/>
                          <w:ind w:left="0" w:right="0" w:firstLine="0"/>
                          <w:jc w:val="left"/>
                        </w:pPr>
                        <w:r>
                          <w:rPr>
                            <w:b/>
                            <w:sz w:val="20"/>
                          </w:rPr>
                          <w:t xml:space="preserve"> 72 25 51 / 20 73 25 </w:t>
                        </w:r>
                      </w:p>
                    </w:txbxContent>
                  </v:textbox>
                </v:rect>
                <v:rect id="Rectangle 7024" o:spid="_x0000_s1052" style="position:absolute;left:43980;top:4430;width:187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rIxwAAAN0AAAAPAAAAZHJzL2Rvd25yZXYueG1sRI9Ba8JA&#10;FITvgv9heUJvulFK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G/xCsjHAAAA3QAA&#10;AA8AAAAAAAAAAAAAAAAABwIAAGRycy9kb3ducmV2LnhtbFBLBQYAAAAAAwADALcAAAD7AgAAAAA=&#10;" filled="f" stroked="f">
                  <v:textbox inset="0,0,0,0">
                    <w:txbxContent>
                      <w:p w14:paraId="093023A5" w14:textId="77777777" w:rsidR="005378BB" w:rsidRDefault="00F5520C">
                        <w:pPr>
                          <w:spacing w:after="160" w:line="259" w:lineRule="auto"/>
                          <w:ind w:left="0" w:right="0" w:firstLine="0"/>
                          <w:jc w:val="left"/>
                        </w:pPr>
                        <w:r>
                          <w:rPr>
                            <w:b/>
                            <w:sz w:val="20"/>
                          </w:rPr>
                          <w:t>13</w:t>
                        </w:r>
                      </w:p>
                    </w:txbxContent>
                  </v:textbox>
                </v:rect>
                <v:rect id="Rectangle 47" o:spid="_x0000_s1053" style="position:absolute;left:45408;top:443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35510BD" w14:textId="77777777" w:rsidR="005378BB" w:rsidRDefault="00F5520C">
                        <w:pPr>
                          <w:spacing w:after="160" w:line="259" w:lineRule="auto"/>
                          <w:ind w:left="0" w:right="0" w:firstLine="0"/>
                          <w:jc w:val="left"/>
                        </w:pPr>
                        <w:r>
                          <w:rPr>
                            <w:b/>
                            <w:sz w:val="20"/>
                          </w:rPr>
                          <w:t xml:space="preserve"> </w:t>
                        </w:r>
                      </w:p>
                    </w:txbxContent>
                  </v:textbox>
                </v:rect>
                <v:rect id="Rectangle 48" o:spid="_x0000_s1054" style="position:absolute;left:31827;top:5878;width:701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4E5363E" w14:textId="77777777" w:rsidR="005378BB" w:rsidRDefault="00F5520C">
                        <w:pPr>
                          <w:spacing w:after="160" w:line="259" w:lineRule="auto"/>
                          <w:ind w:left="0" w:right="0" w:firstLine="0"/>
                          <w:jc w:val="left"/>
                        </w:pPr>
                        <w:r>
                          <w:rPr>
                            <w:b/>
                            <w:sz w:val="20"/>
                          </w:rPr>
                          <w:t xml:space="preserve">NIAMEY </w:t>
                        </w:r>
                      </w:p>
                    </w:txbxContent>
                  </v:textbox>
                </v:rect>
                <v:rect id="Rectangle 49" o:spid="_x0000_s1055" style="position:absolute;left:37100;top:5878;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76FCEA7" w14:textId="77777777" w:rsidR="005378BB" w:rsidRDefault="00F5520C">
                        <w:pPr>
                          <w:spacing w:after="160" w:line="259" w:lineRule="auto"/>
                          <w:ind w:left="0" w:right="0" w:firstLine="0"/>
                          <w:jc w:val="left"/>
                        </w:pPr>
                        <w:r>
                          <w:rPr>
                            <w:b/>
                            <w:sz w:val="20"/>
                          </w:rPr>
                          <w:t>-</w:t>
                        </w:r>
                      </w:p>
                    </w:txbxContent>
                  </v:textbox>
                </v:rect>
                <v:rect id="Rectangle 50" o:spid="_x0000_s1056" style="position:absolute;left:37527;top:587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D0C935D" w14:textId="77777777" w:rsidR="005378BB" w:rsidRDefault="00F5520C">
                        <w:pPr>
                          <w:spacing w:after="160" w:line="259" w:lineRule="auto"/>
                          <w:ind w:left="0" w:right="0" w:firstLine="0"/>
                          <w:jc w:val="left"/>
                        </w:pPr>
                        <w:r>
                          <w:rPr>
                            <w:b/>
                            <w:sz w:val="20"/>
                          </w:rPr>
                          <w:t xml:space="preserve"> </w:t>
                        </w:r>
                      </w:p>
                    </w:txbxContent>
                  </v:textbox>
                </v:rect>
                <v:rect id="Rectangle 51" o:spid="_x0000_s1057" style="position:absolute;left:37877;top:5878;width:534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EE0610C" w14:textId="77777777" w:rsidR="005378BB" w:rsidRDefault="00F5520C">
                        <w:pPr>
                          <w:spacing w:after="160" w:line="259" w:lineRule="auto"/>
                          <w:ind w:left="0" w:right="0" w:firstLine="0"/>
                          <w:jc w:val="left"/>
                        </w:pPr>
                        <w:r>
                          <w:rPr>
                            <w:b/>
                            <w:sz w:val="20"/>
                          </w:rPr>
                          <w:t>NIGER</w:t>
                        </w:r>
                      </w:p>
                    </w:txbxContent>
                  </v:textbox>
                </v:rect>
                <v:rect id="Rectangle 52" o:spid="_x0000_s1058" style="position:absolute;left:41918;top:609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AA6F454" w14:textId="77777777" w:rsidR="005378BB" w:rsidRDefault="00F5520C">
                        <w:pPr>
                          <w:spacing w:after="160" w:line="259" w:lineRule="auto"/>
                          <w:ind w:left="0" w:right="0" w:firstLine="0"/>
                          <w:jc w:val="left"/>
                        </w:pPr>
                        <w:r>
                          <w:rPr>
                            <w:b/>
                            <w:sz w:val="16"/>
                          </w:rPr>
                          <w:t xml:space="preserve"> </w:t>
                        </w:r>
                      </w:p>
                    </w:txbxContent>
                  </v:textbox>
                </v:rect>
                <v:rect id="Rectangle 53" o:spid="_x0000_s1059" style="position:absolute;left:65453;top:33;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5993413" w14:textId="77777777" w:rsidR="005378BB" w:rsidRDefault="00F5520C">
                        <w:pPr>
                          <w:spacing w:after="160" w:line="259" w:lineRule="auto"/>
                          <w:ind w:left="0" w:right="0" w:firstLine="0"/>
                          <w:jc w:val="left"/>
                        </w:pPr>
                        <w:r>
                          <w:rPr>
                            <w:b/>
                            <w:sz w:val="14"/>
                          </w:rPr>
                          <w:t xml:space="preserve"> </w:t>
                        </w:r>
                      </w:p>
                    </w:txbxContent>
                  </v:textbox>
                </v:rect>
                <v:rect id="Rectangle 54" o:spid="_x0000_s1060" style="position:absolute;left:70528;top:7655;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1A900AD" w14:textId="77777777" w:rsidR="005378BB" w:rsidRDefault="00F5520C">
                        <w:pPr>
                          <w:spacing w:after="160" w:line="259" w:lineRule="auto"/>
                          <w:ind w:left="0" w:right="0" w:firstLine="0"/>
                          <w:jc w:val="left"/>
                        </w:pPr>
                        <w:r>
                          <w:rPr>
                            <w:b/>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61" type="#_x0000_t75" style="position:absolute;left:4083;width:11684;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">
                  <v:imagedata r:id="rId12" o:title=""/>
                </v:shape>
                <v:shape id="Picture 127" o:spid="_x0000_s1062" type="#_x0000_t75" style="position:absolute;left:57184;top:1022;width:13271;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">
                  <v:imagedata r:id="rId13" o:title=""/>
                </v:shape>
                <w10:wrap type="topAndBottom" anchorx="page" anchory="page"/>
              </v:group>
            </w:pict>
          </mc:Fallback>
        </mc:AlternateContent>
      </w:r>
      <w:r w:rsidRPr="008A3E95">
        <w:rPr>
          <w:b/>
          <w:sz w:val="40"/>
          <w:szCs w:val="40"/>
        </w:rPr>
        <w:t>Dossier d’appel d’offres pour la sélection d’une société/entreprise en vue d’assurer la fourniture, l’installation et la mise en service d’un (01) groupe électrogène de 1</w:t>
      </w:r>
      <w:r w:rsidR="00F70584" w:rsidRPr="008A3E95">
        <w:rPr>
          <w:b/>
          <w:sz w:val="40"/>
          <w:szCs w:val="40"/>
        </w:rPr>
        <w:t xml:space="preserve">00 </w:t>
      </w:r>
      <w:r w:rsidRPr="00085E3C">
        <w:rPr>
          <w:b/>
          <w:color w:val="000000" w:themeColor="text1"/>
          <w:sz w:val="40"/>
          <w:szCs w:val="40"/>
        </w:rPr>
        <w:t xml:space="preserve">KVA </w:t>
      </w:r>
      <w:r w:rsidR="00FF7C3D" w:rsidRPr="00085E3C">
        <w:rPr>
          <w:b/>
          <w:color w:val="000000" w:themeColor="text1"/>
          <w:sz w:val="40"/>
          <w:szCs w:val="40"/>
        </w:rPr>
        <w:t xml:space="preserve">avec </w:t>
      </w:r>
      <w:r w:rsidR="00094F96" w:rsidRPr="00085E3C">
        <w:rPr>
          <w:b/>
          <w:color w:val="000000" w:themeColor="text1"/>
          <w:sz w:val="40"/>
          <w:szCs w:val="40"/>
        </w:rPr>
        <w:t>inver</w:t>
      </w:r>
      <w:r w:rsidR="00094F96">
        <w:rPr>
          <w:b/>
          <w:color w:val="000000" w:themeColor="text1"/>
          <w:sz w:val="40"/>
          <w:szCs w:val="40"/>
        </w:rPr>
        <w:t>seur</w:t>
      </w:r>
      <w:r w:rsidR="00FF7C3D" w:rsidRPr="00085E3C">
        <w:rPr>
          <w:b/>
          <w:color w:val="000000" w:themeColor="text1"/>
          <w:sz w:val="40"/>
          <w:szCs w:val="40"/>
        </w:rPr>
        <w:t xml:space="preserve"> </w:t>
      </w:r>
      <w:r w:rsidRPr="008A3E95">
        <w:rPr>
          <w:b/>
          <w:sz w:val="40"/>
          <w:szCs w:val="40"/>
        </w:rPr>
        <w:t>&amp; Accessoires pour le compte du</w:t>
      </w:r>
      <w:r w:rsidR="008A3E95">
        <w:rPr>
          <w:sz w:val="40"/>
          <w:szCs w:val="40"/>
        </w:rPr>
        <w:t xml:space="preserve"> </w:t>
      </w:r>
      <w:r w:rsidR="00167980" w:rsidRPr="008A3E95">
        <w:rPr>
          <w:b/>
          <w:sz w:val="40"/>
          <w:szCs w:val="40"/>
        </w:rPr>
        <w:t xml:space="preserve">Regroupement </w:t>
      </w:r>
      <w:r w:rsidRPr="008A3E95">
        <w:rPr>
          <w:b/>
          <w:sz w:val="40"/>
          <w:szCs w:val="40"/>
        </w:rPr>
        <w:t xml:space="preserve">GIZ </w:t>
      </w:r>
      <w:r w:rsidR="00F70584" w:rsidRPr="008A3E95">
        <w:rPr>
          <w:b/>
          <w:sz w:val="40"/>
          <w:szCs w:val="40"/>
        </w:rPr>
        <w:t>Tahoua</w:t>
      </w:r>
    </w:p>
    <w:p w14:paraId="23ADDDD2" w14:textId="21EC9DDE" w:rsidR="005378BB" w:rsidRPr="008A3E95" w:rsidRDefault="008A3E95" w:rsidP="00094F96">
      <w:pPr>
        <w:pBdr>
          <w:top w:val="single" w:sz="4" w:space="0" w:color="000000"/>
          <w:left w:val="single" w:sz="4" w:space="0" w:color="000000"/>
          <w:bottom w:val="single" w:sz="4" w:space="0" w:color="000000"/>
          <w:right w:val="single" w:sz="4" w:space="20" w:color="000000"/>
        </w:pBdr>
        <w:spacing w:after="0" w:line="250" w:lineRule="auto"/>
        <w:ind w:left="10" w:right="0"/>
        <w:rPr>
          <w:sz w:val="48"/>
          <w:szCs w:val="48"/>
        </w:rPr>
      </w:pPr>
      <w:r>
        <w:rPr>
          <w:b/>
          <w:sz w:val="40"/>
          <w:szCs w:val="40"/>
        </w:rPr>
        <w:t xml:space="preserve">                           </w:t>
      </w:r>
      <w:r w:rsidR="00167980" w:rsidRPr="008A3E95">
        <w:rPr>
          <w:b/>
          <w:sz w:val="40"/>
          <w:szCs w:val="40"/>
        </w:rPr>
        <w:t>Dossier n°</w:t>
      </w:r>
      <w:r w:rsidR="00D933F0" w:rsidRPr="00D933F0">
        <w:rPr>
          <w:rFonts w:ascii="72" w:hAnsi="72" w:cs="72"/>
          <w:color w:val="556B82"/>
          <w:sz w:val="21"/>
          <w:szCs w:val="21"/>
          <w:shd w:val="clear" w:color="auto" w:fill="FFFFFF"/>
        </w:rPr>
        <w:t xml:space="preserve"> </w:t>
      </w:r>
      <w:r w:rsidR="00D933F0" w:rsidRPr="00D933F0">
        <w:rPr>
          <w:b/>
          <w:sz w:val="40"/>
          <w:szCs w:val="40"/>
        </w:rPr>
        <w:t>7000006239</w:t>
      </w:r>
    </w:p>
    <w:p w14:paraId="602378CF" w14:textId="77777777" w:rsidR="005378BB" w:rsidRDefault="00F5520C" w:rsidP="00094F96">
      <w:pPr>
        <w:pBdr>
          <w:top w:val="single" w:sz="4" w:space="0" w:color="000000"/>
          <w:left w:val="single" w:sz="4" w:space="0" w:color="000000"/>
          <w:bottom w:val="single" w:sz="4" w:space="0" w:color="000000"/>
          <w:right w:val="single" w:sz="4" w:space="20" w:color="000000"/>
        </w:pBdr>
        <w:spacing w:after="128" w:line="259" w:lineRule="auto"/>
        <w:ind w:left="0" w:right="0" w:firstLine="0"/>
      </w:pPr>
      <w:r>
        <w:rPr>
          <w:rFonts w:ascii="Calibri" w:eastAsia="Calibri" w:hAnsi="Calibri" w:cs="Calibri"/>
          <w:b/>
        </w:rPr>
        <w:t xml:space="preserve"> </w:t>
      </w:r>
    </w:p>
    <w:p w14:paraId="09BC8E62" w14:textId="6A83814A" w:rsidR="005378BB" w:rsidRDefault="00951590" w:rsidP="00094F96">
      <w:pPr>
        <w:pBdr>
          <w:top w:val="single" w:sz="4" w:space="0" w:color="000000"/>
          <w:left w:val="single" w:sz="4" w:space="0" w:color="000000"/>
          <w:bottom w:val="single" w:sz="4" w:space="0" w:color="000000"/>
          <w:right w:val="single" w:sz="4" w:space="20" w:color="000000"/>
        </w:pBdr>
        <w:spacing w:after="0" w:line="259" w:lineRule="auto"/>
        <w:ind w:left="0" w:right="0" w:firstLine="0"/>
        <w:jc w:val="left"/>
      </w:pPr>
      <w:r>
        <w:rPr>
          <w:rFonts w:ascii="Calibri" w:eastAsia="Calibri" w:hAnsi="Calibri" w:cs="Calibri"/>
          <w:b/>
          <w:sz w:val="40"/>
        </w:rPr>
        <w:t xml:space="preserve">                                                                           </w:t>
      </w:r>
      <w:r w:rsidR="002A21DA">
        <w:rPr>
          <w:rFonts w:ascii="Calibri" w:eastAsia="Calibri" w:hAnsi="Calibri" w:cs="Calibri"/>
          <w:b/>
          <w:sz w:val="40"/>
        </w:rPr>
        <w:t xml:space="preserve">             </w:t>
      </w:r>
      <w:r>
        <w:rPr>
          <w:rFonts w:ascii="Calibri" w:eastAsia="Calibri" w:hAnsi="Calibri" w:cs="Calibri"/>
          <w:b/>
          <w:sz w:val="40"/>
        </w:rPr>
        <w:t xml:space="preserve"> </w:t>
      </w:r>
      <w:r w:rsidR="00D933F0">
        <w:rPr>
          <w:rFonts w:ascii="Calibri" w:eastAsia="Calibri" w:hAnsi="Calibri" w:cs="Calibri"/>
          <w:b/>
          <w:sz w:val="40"/>
        </w:rPr>
        <w:t>Avril</w:t>
      </w:r>
      <w:r w:rsidR="00F70584">
        <w:rPr>
          <w:rFonts w:ascii="Calibri" w:eastAsia="Calibri" w:hAnsi="Calibri" w:cs="Calibri"/>
          <w:b/>
          <w:sz w:val="40"/>
        </w:rPr>
        <w:t xml:space="preserve"> </w:t>
      </w:r>
      <w:r>
        <w:rPr>
          <w:rFonts w:ascii="Calibri" w:eastAsia="Calibri" w:hAnsi="Calibri" w:cs="Calibri"/>
          <w:b/>
          <w:sz w:val="40"/>
        </w:rPr>
        <w:t>202</w:t>
      </w:r>
      <w:r w:rsidR="00D933F0">
        <w:rPr>
          <w:rFonts w:ascii="Calibri" w:eastAsia="Calibri" w:hAnsi="Calibri" w:cs="Calibri"/>
          <w:b/>
          <w:sz w:val="40"/>
        </w:rPr>
        <w:t>6</w:t>
      </w:r>
    </w:p>
    <w:p w14:paraId="21AEECA4" w14:textId="77777777" w:rsidR="005378BB" w:rsidRDefault="00F5520C">
      <w:pPr>
        <w:spacing w:after="0" w:line="451" w:lineRule="auto"/>
        <w:ind w:left="521" w:right="9494" w:firstLine="0"/>
        <w:jc w:val="left"/>
        <w:rPr>
          <w:b/>
        </w:rPr>
      </w:pPr>
      <w:r>
        <w:rPr>
          <w:b/>
        </w:rPr>
        <w:t xml:space="preserve">   </w:t>
      </w:r>
    </w:p>
    <w:p w14:paraId="25909C85" w14:textId="77777777" w:rsidR="00F70584" w:rsidRDefault="00F70584">
      <w:pPr>
        <w:spacing w:after="0" w:line="451" w:lineRule="auto"/>
        <w:ind w:left="521" w:right="9494" w:firstLine="0"/>
        <w:jc w:val="left"/>
      </w:pPr>
    </w:p>
    <w:p w14:paraId="4EB91B68" w14:textId="77777777" w:rsidR="005378BB" w:rsidRDefault="00F5520C">
      <w:pPr>
        <w:pStyle w:val="Titre1"/>
        <w:spacing w:after="98"/>
        <w:ind w:left="516"/>
      </w:pPr>
      <w:r>
        <w:rPr>
          <w:u w:val="none"/>
        </w:rPr>
        <w:t xml:space="preserve">1. </w:t>
      </w:r>
      <w:r>
        <w:t>CONTEXTE</w:t>
      </w:r>
      <w:r>
        <w:rPr>
          <w:u w:val="none"/>
        </w:rPr>
        <w:t xml:space="preserve"> </w:t>
      </w:r>
    </w:p>
    <w:p w14:paraId="2E5D37BA" w14:textId="77777777" w:rsidR="005378BB" w:rsidRDefault="00F5520C">
      <w:pPr>
        <w:spacing w:after="98" w:line="259" w:lineRule="auto"/>
        <w:ind w:left="948" w:right="0" w:firstLine="0"/>
        <w:jc w:val="left"/>
      </w:pPr>
      <w:r>
        <w:rPr>
          <w:b/>
        </w:rPr>
        <w:t xml:space="preserve"> </w:t>
      </w:r>
    </w:p>
    <w:p w14:paraId="492FB755" w14:textId="77777777" w:rsidR="005378BB" w:rsidRDefault="00F5520C">
      <w:pPr>
        <w:spacing w:after="206"/>
        <w:ind w:left="516" w:right="482"/>
      </w:pPr>
      <w:r>
        <w:t xml:space="preserve">La Deutsche Gesellschaft </w:t>
      </w:r>
      <w:proofErr w:type="spellStart"/>
      <w:r>
        <w:t>für</w:t>
      </w:r>
      <w:proofErr w:type="spellEnd"/>
      <w:r>
        <w:t xml:space="preserve"> Internationale </w:t>
      </w:r>
      <w:proofErr w:type="spellStart"/>
      <w:r>
        <w:t>Zusammenarbeit</w:t>
      </w:r>
      <w:proofErr w:type="spellEnd"/>
      <w:r>
        <w:t xml:space="preserve"> (GIZ) </w:t>
      </w:r>
      <w:proofErr w:type="spellStart"/>
      <w:r>
        <w:t>GmbH</w:t>
      </w:r>
      <w:proofErr w:type="spellEnd"/>
      <w:r>
        <w:t xml:space="preserve"> a été mandatée par le Ministère fédéral allemand de la Coopération Economique et du Développement pour l’élaboration et la réalisation de projets et activités d’assistance au développement sur le plan international.  </w:t>
      </w:r>
    </w:p>
    <w:p w14:paraId="46990CC6" w14:textId="298AB15F" w:rsidR="005378BB" w:rsidRDefault="00F5520C">
      <w:pPr>
        <w:spacing w:after="241"/>
        <w:ind w:left="516" w:right="482"/>
      </w:pPr>
      <w:r>
        <w:t>Dans le cadre de sa mission et de ses activités, la GIZ NIGER dispose et souhaite procéder au remplacement du groupe électrogène existant de</w:t>
      </w:r>
      <w:r w:rsidR="00F70584">
        <w:t xml:space="preserve"> 40</w:t>
      </w:r>
      <w:r>
        <w:t xml:space="preserve"> KVA par un nouveau de 1</w:t>
      </w:r>
      <w:r w:rsidR="00F70584">
        <w:t>00</w:t>
      </w:r>
      <w:r>
        <w:t xml:space="preserve"> KVA pour </w:t>
      </w:r>
      <w:r w:rsidR="00EF71BB" w:rsidRPr="00085E3C">
        <w:rPr>
          <w:color w:val="000000" w:themeColor="text1"/>
        </w:rPr>
        <w:t>le regroupement des projets à</w:t>
      </w:r>
      <w:r w:rsidR="00F70584" w:rsidRPr="00EF71BB">
        <w:rPr>
          <w:color w:val="00B0F0"/>
        </w:rPr>
        <w:t xml:space="preserve"> </w:t>
      </w:r>
      <w:r w:rsidR="00F70584">
        <w:t>Tahoua</w:t>
      </w:r>
      <w:r>
        <w:t xml:space="preserve">, </w:t>
      </w:r>
      <w:r w:rsidR="00DF0653">
        <w:t xml:space="preserve">sis au quartier </w:t>
      </w:r>
      <w:proofErr w:type="spellStart"/>
      <w:r w:rsidR="00DF0653">
        <w:t>sabon</w:t>
      </w:r>
      <w:proofErr w:type="spellEnd"/>
      <w:r w:rsidR="00DF0653">
        <w:t xml:space="preserve"> gari, derrière la direction de NITA</w:t>
      </w:r>
      <w:r>
        <w:t xml:space="preserve">. </w:t>
      </w:r>
    </w:p>
    <w:p w14:paraId="788BDA0C" w14:textId="77777777" w:rsidR="005378BB" w:rsidRDefault="00F5520C">
      <w:pPr>
        <w:pStyle w:val="Titre1"/>
        <w:spacing w:after="250"/>
        <w:ind w:left="891"/>
      </w:pPr>
      <w:r>
        <w:rPr>
          <w:u w:val="none"/>
        </w:rPr>
        <w:t xml:space="preserve">2. </w:t>
      </w:r>
      <w:r>
        <w:t>OBJET DE L’APPEL</w:t>
      </w:r>
      <w:r>
        <w:rPr>
          <w:u w:val="none"/>
        </w:rPr>
        <w:t xml:space="preserve"> </w:t>
      </w:r>
    </w:p>
    <w:p w14:paraId="28390190" w14:textId="264B9775" w:rsidR="005378BB" w:rsidRDefault="00F5520C" w:rsidP="00DF0653">
      <w:pPr>
        <w:spacing w:after="202"/>
        <w:ind w:left="506" w:right="482" w:firstLine="0"/>
      </w:pPr>
      <w:r>
        <w:t>Le présent appel d’offres a pour objet l’identification et la sélection d’une structure / Société capable</w:t>
      </w:r>
      <w:r>
        <w:rPr>
          <w:b/>
        </w:rPr>
        <w:t xml:space="preserve"> d’assurer la fourniture, l’installation et la mise en service d’un (01) groupe électrogène de 1</w:t>
      </w:r>
      <w:r w:rsidR="00DF0653">
        <w:rPr>
          <w:b/>
        </w:rPr>
        <w:t>0</w:t>
      </w:r>
      <w:r>
        <w:rPr>
          <w:b/>
        </w:rPr>
        <w:t>0 KVA</w:t>
      </w:r>
      <w:r w:rsidR="00FF7C3D" w:rsidRPr="00FF7C3D">
        <w:rPr>
          <w:b/>
          <w:color w:val="FF0000"/>
          <w:sz w:val="40"/>
          <w:szCs w:val="40"/>
        </w:rPr>
        <w:t xml:space="preserve"> </w:t>
      </w:r>
      <w:r w:rsidR="00FF7C3D" w:rsidRPr="00085E3C">
        <w:rPr>
          <w:b/>
          <w:color w:val="000000" w:themeColor="text1"/>
        </w:rPr>
        <w:t xml:space="preserve">avec </w:t>
      </w:r>
      <w:r w:rsidR="00094F96">
        <w:rPr>
          <w:b/>
          <w:color w:val="000000" w:themeColor="text1"/>
        </w:rPr>
        <w:t>inverseur</w:t>
      </w:r>
      <w:r>
        <w:t xml:space="preserve">, pour l’Autoproduction d’électricité, en vue de parer à l’éventualité des coupures électriques, qui sont </w:t>
      </w:r>
      <w:proofErr w:type="gramStart"/>
      <w:r>
        <w:lastRenderedPageBreak/>
        <w:t>préjudiciables</w:t>
      </w:r>
      <w:proofErr w:type="gramEnd"/>
      <w:r>
        <w:t xml:space="preserve"> à la continuité du travail, du bureau</w:t>
      </w:r>
      <w:r w:rsidR="00DF0653">
        <w:t xml:space="preserve"> de Tahoua</w:t>
      </w:r>
      <w:r>
        <w:t xml:space="preserve">, et pour ce, la GIZ fait appel aux fournisseurs qualifiés disposant de l’expertise avérée dans le domaine. </w:t>
      </w:r>
    </w:p>
    <w:p w14:paraId="2DFDA6E3" w14:textId="77777777" w:rsidR="005378BB" w:rsidRDefault="00F5520C">
      <w:pPr>
        <w:pStyle w:val="Titre1"/>
        <w:spacing w:after="220"/>
        <w:ind w:left="891"/>
      </w:pPr>
      <w:r>
        <w:rPr>
          <w:u w:val="none"/>
        </w:rPr>
        <w:t xml:space="preserve">3. </w:t>
      </w:r>
      <w:r>
        <w:rPr>
          <w:b w:val="0"/>
          <w:u w:val="none"/>
        </w:rPr>
        <w:t xml:space="preserve"> </w:t>
      </w:r>
      <w:r>
        <w:t>SPECIFICATIONS TECHNIQUES</w:t>
      </w:r>
      <w:r>
        <w:rPr>
          <w:u w:val="none"/>
        </w:rPr>
        <w:t xml:space="preserve"> </w:t>
      </w:r>
    </w:p>
    <w:p w14:paraId="76F8276E" w14:textId="77777777" w:rsidR="005378BB" w:rsidRDefault="00F5520C">
      <w:pPr>
        <w:spacing w:line="449" w:lineRule="auto"/>
        <w:ind w:left="516" w:right="635"/>
      </w:pPr>
      <w:r>
        <w:t xml:space="preserve">Système de refroidissement par radiateur à eau (Liquide de refroidissement) Equipé de dispositifs de sécurité suivants : </w:t>
      </w:r>
      <w:r>
        <w:tab/>
        <w:t xml:space="preserve"> </w:t>
      </w:r>
    </w:p>
    <w:p w14:paraId="290DA66A" w14:textId="77777777" w:rsidR="005378BB" w:rsidRDefault="00F5520C">
      <w:pPr>
        <w:numPr>
          <w:ilvl w:val="0"/>
          <w:numId w:val="1"/>
        </w:numPr>
        <w:spacing w:after="29"/>
        <w:ind w:right="482" w:hanging="360"/>
      </w:pPr>
      <w:r>
        <w:t xml:space="preserve">Limiteur de survitesse </w:t>
      </w:r>
    </w:p>
    <w:p w14:paraId="0BB6094D" w14:textId="77777777" w:rsidR="005378BB" w:rsidRDefault="00F5520C">
      <w:pPr>
        <w:numPr>
          <w:ilvl w:val="0"/>
          <w:numId w:val="1"/>
        </w:numPr>
        <w:ind w:right="482" w:hanging="360"/>
      </w:pPr>
      <w:r>
        <w:t xml:space="preserve">Sonde de manque de pression d’huile </w:t>
      </w:r>
    </w:p>
    <w:p w14:paraId="618F8BD0" w14:textId="77777777" w:rsidR="005378BB" w:rsidRDefault="00F5520C">
      <w:pPr>
        <w:numPr>
          <w:ilvl w:val="0"/>
          <w:numId w:val="1"/>
        </w:numPr>
        <w:spacing w:after="29"/>
        <w:ind w:right="482" w:hanging="360"/>
      </w:pPr>
      <w:r>
        <w:t xml:space="preserve">Sonde de température liquide de refroidissement </w:t>
      </w:r>
      <w:r>
        <w:rPr>
          <w:rFonts w:ascii="Wingdings" w:eastAsia="Wingdings" w:hAnsi="Wingdings" w:cs="Wingdings"/>
        </w:rPr>
        <w:t>▪</w:t>
      </w:r>
      <w:r>
        <w:t xml:space="preserve"> Capteur sous vitesse et survitesse </w:t>
      </w:r>
    </w:p>
    <w:p w14:paraId="5AF39748" w14:textId="77777777" w:rsidR="005378BB" w:rsidRDefault="00F5520C">
      <w:pPr>
        <w:numPr>
          <w:ilvl w:val="0"/>
          <w:numId w:val="1"/>
        </w:numPr>
        <w:spacing w:after="31"/>
        <w:ind w:right="482" w:hanging="360"/>
      </w:pPr>
      <w:r>
        <w:t xml:space="preserve">Sonde de température d’huile trop chaude </w:t>
      </w:r>
    </w:p>
    <w:p w14:paraId="4DFF9480" w14:textId="77777777" w:rsidR="005378BB" w:rsidRDefault="00F5520C">
      <w:pPr>
        <w:numPr>
          <w:ilvl w:val="0"/>
          <w:numId w:val="1"/>
        </w:numPr>
        <w:ind w:right="482" w:hanging="360"/>
      </w:pPr>
      <w:r>
        <w:t xml:space="preserve">Arrêt d’urgence en façade </w:t>
      </w:r>
    </w:p>
    <w:p w14:paraId="60F0C931" w14:textId="77777777" w:rsidR="005378BB" w:rsidRDefault="00F5520C">
      <w:pPr>
        <w:numPr>
          <w:ilvl w:val="0"/>
          <w:numId w:val="1"/>
        </w:numPr>
        <w:spacing w:after="28"/>
        <w:ind w:right="482" w:hanging="360"/>
      </w:pPr>
      <w:r>
        <w:t xml:space="preserve">Courant triphasé </w:t>
      </w:r>
    </w:p>
    <w:p w14:paraId="10633CB6" w14:textId="77777777" w:rsidR="005378BB" w:rsidRDefault="00F5520C">
      <w:pPr>
        <w:numPr>
          <w:ilvl w:val="0"/>
          <w:numId w:val="1"/>
        </w:numPr>
        <w:spacing w:after="150"/>
        <w:ind w:right="482" w:hanging="360"/>
      </w:pPr>
      <w:r>
        <w:t xml:space="preserve">Un système silencieux d’échappement résidentiel, d’un capotage insonorisé et des portes verrouillables.  </w:t>
      </w:r>
    </w:p>
    <w:p w14:paraId="4A1CD8C6" w14:textId="77777777" w:rsidR="005378BB" w:rsidRDefault="00F5520C">
      <w:pPr>
        <w:spacing w:after="204"/>
        <w:ind w:left="516" w:right="482"/>
      </w:pPr>
      <w:r>
        <w:rPr>
          <w:u w:val="single" w:color="000000"/>
        </w:rPr>
        <w:t>NB :</w:t>
      </w:r>
      <w:r>
        <w:t xml:space="preserve"> Le niveau sonore accepté en plein régime à 50Hz ne doit pas excéder 80 </w:t>
      </w:r>
      <w:proofErr w:type="spellStart"/>
      <w:r>
        <w:t>dbA</w:t>
      </w:r>
      <w:proofErr w:type="spellEnd"/>
      <w:r>
        <w:t xml:space="preserve"> à 1m.                                                                                                       </w:t>
      </w:r>
    </w:p>
    <w:p w14:paraId="4FB508C8" w14:textId="77777777" w:rsidR="005378BB" w:rsidRDefault="00F5520C">
      <w:pPr>
        <w:spacing w:after="244"/>
        <w:ind w:left="516" w:right="482"/>
      </w:pPr>
      <w:r>
        <w:rPr>
          <w:b/>
        </w:rPr>
        <w:t>Panneau de contrôle et commande :</w:t>
      </w:r>
      <w:r>
        <w:t xml:space="preserve"> Le tableau de commande et contrôle du GE doit comporter les éléments suivants : </w:t>
      </w:r>
    </w:p>
    <w:p w14:paraId="6F1ECD3A" w14:textId="77777777" w:rsidR="005378BB" w:rsidRDefault="00F5520C">
      <w:pPr>
        <w:numPr>
          <w:ilvl w:val="0"/>
          <w:numId w:val="1"/>
        </w:numPr>
        <w:spacing w:after="30"/>
        <w:ind w:right="482" w:hanging="360"/>
      </w:pPr>
      <w:r>
        <w:t xml:space="preserve">Un bouton d’arrêt d’urgence </w:t>
      </w:r>
    </w:p>
    <w:p w14:paraId="0BB40B7B" w14:textId="77777777" w:rsidR="005378BB" w:rsidRDefault="00F5520C">
      <w:pPr>
        <w:numPr>
          <w:ilvl w:val="0"/>
          <w:numId w:val="1"/>
        </w:numPr>
        <w:spacing w:after="0" w:line="268" w:lineRule="auto"/>
        <w:ind w:right="482" w:hanging="360"/>
      </w:pPr>
      <w:r>
        <w:t xml:space="preserve">Un panneau d’affichage indiquant les paramètres électriques et mécaniques de fonctionnement (tension, courant, fréquence, température liquide de refroidissement, </w:t>
      </w:r>
      <w:r>
        <w:tab/>
        <w:t xml:space="preserve">pression </w:t>
      </w:r>
      <w:r>
        <w:tab/>
        <w:t xml:space="preserve">d’huile, </w:t>
      </w:r>
      <w:r>
        <w:tab/>
        <w:t xml:space="preserve">compteur </w:t>
      </w:r>
      <w:r>
        <w:tab/>
        <w:t xml:space="preserve">horaire, </w:t>
      </w:r>
      <w:r>
        <w:tab/>
        <w:t xml:space="preserve">alarmes </w:t>
      </w:r>
      <w:r>
        <w:tab/>
        <w:t xml:space="preserve">de disfonctionnement, tension batterie etc.) </w:t>
      </w:r>
    </w:p>
    <w:p w14:paraId="15292642" w14:textId="77777777" w:rsidR="005378BB" w:rsidRDefault="00F5520C">
      <w:pPr>
        <w:numPr>
          <w:ilvl w:val="0"/>
          <w:numId w:val="1"/>
        </w:numPr>
        <w:ind w:right="482" w:hanging="360"/>
      </w:pPr>
      <w:r>
        <w:t xml:space="preserve">Bouton de démarrage Manuel </w:t>
      </w:r>
    </w:p>
    <w:p w14:paraId="66AD6AC5" w14:textId="77777777" w:rsidR="005378BB" w:rsidRDefault="00F5520C">
      <w:pPr>
        <w:numPr>
          <w:ilvl w:val="0"/>
          <w:numId w:val="1"/>
        </w:numPr>
        <w:spacing w:after="28"/>
        <w:ind w:right="482" w:hanging="360"/>
      </w:pPr>
      <w:r>
        <w:t xml:space="preserve">Bouton de démarrage automatique </w:t>
      </w:r>
    </w:p>
    <w:p w14:paraId="25E5FBA2" w14:textId="77777777" w:rsidR="005378BB" w:rsidRDefault="00F5520C">
      <w:pPr>
        <w:numPr>
          <w:ilvl w:val="0"/>
          <w:numId w:val="1"/>
        </w:numPr>
        <w:ind w:right="482" w:hanging="360"/>
      </w:pPr>
      <w:r>
        <w:t xml:space="preserve">Bouton d’arrêt normal </w:t>
      </w:r>
    </w:p>
    <w:p w14:paraId="02F33731" w14:textId="77777777" w:rsidR="005378BB" w:rsidRDefault="00F5520C">
      <w:pPr>
        <w:numPr>
          <w:ilvl w:val="0"/>
          <w:numId w:val="1"/>
        </w:numPr>
        <w:ind w:right="482" w:hanging="360"/>
      </w:pPr>
      <w:r>
        <w:t xml:space="preserve">Des relais de sortie pour retransmission des alarmes suivantes (marche groupe, défaut groupe, disjoncteur groupe ouvert) </w:t>
      </w:r>
      <w:r>
        <w:rPr>
          <w:rFonts w:ascii="Wingdings" w:eastAsia="Wingdings" w:hAnsi="Wingdings" w:cs="Wingdings"/>
        </w:rPr>
        <w:t>▪</w:t>
      </w:r>
      <w:r>
        <w:t xml:space="preserve"> Potentiomètre de réglage de tension/fréquence </w:t>
      </w:r>
      <w:r>
        <w:rPr>
          <w:rFonts w:ascii="Wingdings" w:eastAsia="Wingdings" w:hAnsi="Wingdings" w:cs="Wingdings"/>
        </w:rPr>
        <w:t>▪</w:t>
      </w:r>
      <w:r>
        <w:t xml:space="preserve"> Etc. </w:t>
      </w:r>
    </w:p>
    <w:p w14:paraId="7E620336" w14:textId="44A20315" w:rsidR="00094F96" w:rsidRPr="00094F96" w:rsidRDefault="00094F96" w:rsidP="00094F96">
      <w:pPr>
        <w:ind w:right="482"/>
        <w:rPr>
          <w:b/>
          <w:bCs/>
        </w:rPr>
      </w:pPr>
      <w:r>
        <w:rPr>
          <w:b/>
          <w:bCs/>
        </w:rPr>
        <w:t xml:space="preserve">Inverseur de source automatique </w:t>
      </w:r>
    </w:p>
    <w:p w14:paraId="47991543" w14:textId="77777777" w:rsidR="005378BB" w:rsidRDefault="00F5520C">
      <w:pPr>
        <w:spacing w:after="0" w:line="259" w:lineRule="auto"/>
        <w:ind w:left="1241" w:right="0" w:firstLine="0"/>
        <w:jc w:val="left"/>
      </w:pPr>
      <w:r>
        <w:t xml:space="preserve"> </w:t>
      </w:r>
    </w:p>
    <w:p w14:paraId="56D1899A" w14:textId="66523327" w:rsidR="005378BB" w:rsidRDefault="00F5520C">
      <w:pPr>
        <w:spacing w:after="19" w:line="259" w:lineRule="auto"/>
        <w:ind w:left="891" w:right="0"/>
        <w:jc w:val="left"/>
      </w:pPr>
      <w:r>
        <w:rPr>
          <w:b/>
        </w:rPr>
        <w:t xml:space="preserve">4. </w:t>
      </w:r>
      <w:r>
        <w:rPr>
          <w:b/>
          <w:u w:val="single" w:color="000000"/>
        </w:rPr>
        <w:t xml:space="preserve">CONDITIONS DE </w:t>
      </w:r>
      <w:r w:rsidR="00951590">
        <w:rPr>
          <w:b/>
          <w:u w:val="single" w:color="000000"/>
        </w:rPr>
        <w:t>LIVRAISON :</w:t>
      </w:r>
      <w:r>
        <w:rPr>
          <w:b/>
        </w:rPr>
        <w:t xml:space="preserve"> </w:t>
      </w:r>
    </w:p>
    <w:p w14:paraId="3F98B6C2" w14:textId="77777777" w:rsidR="005378BB" w:rsidRDefault="00F5520C">
      <w:pPr>
        <w:spacing w:after="22" w:line="259" w:lineRule="auto"/>
        <w:ind w:left="1241" w:right="0" w:firstLine="0"/>
        <w:jc w:val="left"/>
      </w:pPr>
      <w:r>
        <w:t xml:space="preserve"> </w:t>
      </w:r>
    </w:p>
    <w:p w14:paraId="60A7F3D6" w14:textId="12B532C9" w:rsidR="005378BB" w:rsidRDefault="00F5520C">
      <w:pPr>
        <w:numPr>
          <w:ilvl w:val="0"/>
          <w:numId w:val="2"/>
        </w:numPr>
        <w:ind w:right="482" w:hanging="360"/>
      </w:pPr>
      <w:r>
        <w:rPr>
          <w:b/>
          <w:u w:val="single" w:color="000000"/>
        </w:rPr>
        <w:t>Adresse et Lieu de Livraison :</w:t>
      </w:r>
      <w:r>
        <w:t xml:space="preserve"> </w:t>
      </w:r>
      <w:r w:rsidR="00167980">
        <w:t xml:space="preserve">Regroupement </w:t>
      </w:r>
      <w:r w:rsidR="00EF71BB" w:rsidRPr="00085E3C">
        <w:rPr>
          <w:color w:val="000000" w:themeColor="text1"/>
        </w:rPr>
        <w:t xml:space="preserve">des projets </w:t>
      </w:r>
      <w:r>
        <w:t xml:space="preserve">GIZ </w:t>
      </w:r>
      <w:r w:rsidR="00DF0653">
        <w:t xml:space="preserve">Tahoua, quartier Sabon </w:t>
      </w:r>
      <w:r w:rsidR="00092694">
        <w:t>G</w:t>
      </w:r>
      <w:r w:rsidR="00DF0653">
        <w:t>ari, derrière la direction de NITA</w:t>
      </w:r>
    </w:p>
    <w:p w14:paraId="26423DE6" w14:textId="119EC8D9" w:rsidR="005378BB" w:rsidRDefault="00F5520C">
      <w:pPr>
        <w:numPr>
          <w:ilvl w:val="0"/>
          <w:numId w:val="2"/>
        </w:numPr>
        <w:ind w:right="482" w:hanging="360"/>
      </w:pPr>
      <w:r>
        <w:t xml:space="preserve">Dalle en béton armé </w:t>
      </w:r>
      <w:r w:rsidRPr="00085E3C">
        <w:rPr>
          <w:color w:val="000000" w:themeColor="text1"/>
        </w:rPr>
        <w:t>existant</w:t>
      </w:r>
      <w:r w:rsidR="00DF0653" w:rsidRPr="00085E3C">
        <w:rPr>
          <w:color w:val="000000" w:themeColor="text1"/>
        </w:rPr>
        <w:t>e</w:t>
      </w:r>
      <w:r w:rsidR="00EF71BB" w:rsidRPr="00085E3C">
        <w:rPr>
          <w:color w:val="000000" w:themeColor="text1"/>
        </w:rPr>
        <w:t xml:space="preserve"> (socle)</w:t>
      </w:r>
      <w:r w:rsidR="00DF0653" w:rsidRPr="00085E3C">
        <w:rPr>
          <w:color w:val="000000" w:themeColor="text1"/>
        </w:rPr>
        <w:t xml:space="preserve"> </w:t>
      </w:r>
      <w:r>
        <w:rPr>
          <w:rFonts w:ascii="Wingdings" w:eastAsia="Wingdings" w:hAnsi="Wingdings" w:cs="Wingdings"/>
        </w:rPr>
        <w:t>▪</w:t>
      </w:r>
      <w:r>
        <w:t xml:space="preserve"> Mise en service comprenant installation, tests et essais</w:t>
      </w:r>
      <w:r w:rsidR="00DF0653">
        <w:t>. La confection de la cage</w:t>
      </w:r>
      <w:r w:rsidR="00092694">
        <w:t xml:space="preserve"> </w:t>
      </w:r>
      <w:r w:rsidR="00092694" w:rsidRPr="007E2DDA">
        <w:rPr>
          <w:color w:val="000000" w:themeColor="text1"/>
        </w:rPr>
        <w:t>(grille de protection)</w:t>
      </w:r>
      <w:r w:rsidR="00DF0653" w:rsidRPr="007E2DDA">
        <w:rPr>
          <w:color w:val="000000" w:themeColor="text1"/>
        </w:rPr>
        <w:t xml:space="preserve"> </w:t>
      </w:r>
      <w:r w:rsidR="00DF0653">
        <w:t>est à la charge de GIZ</w:t>
      </w:r>
    </w:p>
    <w:p w14:paraId="564D5C46" w14:textId="77777777" w:rsidR="005378BB" w:rsidRDefault="00F5520C">
      <w:pPr>
        <w:spacing w:after="0" w:line="259" w:lineRule="auto"/>
        <w:ind w:left="1241" w:right="0" w:firstLine="0"/>
        <w:jc w:val="left"/>
      </w:pPr>
      <w:r>
        <w:t xml:space="preserve"> </w:t>
      </w:r>
    </w:p>
    <w:p w14:paraId="70D9BA59" w14:textId="161EEFB2" w:rsidR="005378BB" w:rsidRDefault="00F5520C">
      <w:pPr>
        <w:numPr>
          <w:ilvl w:val="0"/>
          <w:numId w:val="2"/>
        </w:numPr>
        <w:spacing w:after="12" w:line="267" w:lineRule="auto"/>
        <w:ind w:right="482" w:hanging="360"/>
      </w:pPr>
      <w:r>
        <w:rPr>
          <w:b/>
          <w:u w:val="single" w:color="000000"/>
        </w:rPr>
        <w:lastRenderedPageBreak/>
        <w:t xml:space="preserve">Visite Guidée des lieux </w:t>
      </w:r>
      <w:r>
        <w:rPr>
          <w:b/>
        </w:rPr>
        <w:t xml:space="preserve">:  Tel : </w:t>
      </w:r>
      <w:r w:rsidR="00DF0653">
        <w:rPr>
          <w:b/>
        </w:rPr>
        <w:t>87 50 93 00</w:t>
      </w:r>
      <w:r>
        <w:rPr>
          <w:b/>
        </w:rPr>
        <w:t xml:space="preserve"> </w:t>
      </w:r>
    </w:p>
    <w:p w14:paraId="6BCEEF20" w14:textId="77777777" w:rsidR="005378BB" w:rsidRDefault="00F5520C">
      <w:pPr>
        <w:spacing w:after="253" w:line="259" w:lineRule="auto"/>
        <w:ind w:left="1241" w:right="0" w:firstLine="0"/>
        <w:jc w:val="left"/>
      </w:pPr>
      <w:r>
        <w:rPr>
          <w:b/>
        </w:rPr>
        <w:t xml:space="preserve"> </w:t>
      </w:r>
    </w:p>
    <w:p w14:paraId="7CB89622" w14:textId="77777777" w:rsidR="005378BB" w:rsidRDefault="00F5520C">
      <w:pPr>
        <w:pStyle w:val="Titre1"/>
        <w:tabs>
          <w:tab w:val="center" w:pos="723"/>
          <w:tab w:val="center" w:pos="2470"/>
        </w:tabs>
        <w:ind w:left="0" w:firstLine="0"/>
      </w:pPr>
      <w:r>
        <w:rPr>
          <w:rFonts w:ascii="Calibri" w:eastAsia="Calibri" w:hAnsi="Calibri" w:cs="Calibri"/>
          <w:b w:val="0"/>
          <w:sz w:val="22"/>
          <w:u w:val="none"/>
        </w:rPr>
        <w:tab/>
      </w:r>
      <w:r>
        <w:rPr>
          <w:u w:val="none"/>
        </w:rPr>
        <w:t xml:space="preserve">   5. </w:t>
      </w:r>
      <w:r>
        <w:rPr>
          <w:u w:val="none"/>
        </w:rPr>
        <w:tab/>
      </w:r>
      <w:r>
        <w:t>PORTEE DE L’OFFRE</w:t>
      </w:r>
      <w:r>
        <w:rPr>
          <w:u w:val="none"/>
        </w:rPr>
        <w:t xml:space="preserve"> </w:t>
      </w:r>
    </w:p>
    <w:p w14:paraId="50648BC3" w14:textId="77777777" w:rsidR="005378BB" w:rsidRDefault="00F5520C">
      <w:pPr>
        <w:spacing w:after="123"/>
        <w:ind w:left="516" w:right="482"/>
      </w:pPr>
      <w:r>
        <w:t xml:space="preserve">La GIZ Niger lance le présent appel d'offres pour la fourniture telle que décrits dans ce document. L’offre soumise doit être conforme aux conditions et instructions suivantes. Toute non-conformité entraînera le rejet de l’offre. </w:t>
      </w:r>
    </w:p>
    <w:p w14:paraId="3C52A9F5" w14:textId="77777777" w:rsidR="005378BB" w:rsidRDefault="00F5520C">
      <w:pPr>
        <w:pStyle w:val="Titre1"/>
        <w:tabs>
          <w:tab w:val="center" w:pos="622"/>
          <w:tab w:val="center" w:pos="3290"/>
        </w:tabs>
        <w:ind w:left="0" w:firstLine="0"/>
      </w:pPr>
      <w:r>
        <w:rPr>
          <w:rFonts w:ascii="Calibri" w:eastAsia="Calibri" w:hAnsi="Calibri" w:cs="Calibri"/>
          <w:b w:val="0"/>
          <w:sz w:val="22"/>
          <w:u w:val="none"/>
        </w:rPr>
        <w:tab/>
      </w:r>
      <w:r>
        <w:rPr>
          <w:u w:val="none"/>
        </w:rPr>
        <w:t xml:space="preserve">6. </w:t>
      </w:r>
      <w:r>
        <w:rPr>
          <w:u w:val="none"/>
        </w:rPr>
        <w:tab/>
      </w:r>
      <w:r>
        <w:t>SOUMMISSIONNAIRES ELLIGIBLES</w:t>
      </w:r>
      <w:r>
        <w:rPr>
          <w:u w:val="none"/>
        </w:rPr>
        <w:t xml:space="preserve"> </w:t>
      </w:r>
    </w:p>
    <w:p w14:paraId="4A4EE7FB" w14:textId="77777777" w:rsidR="005378BB" w:rsidRDefault="00F5520C">
      <w:pPr>
        <w:spacing w:after="145"/>
        <w:ind w:left="516" w:right="482"/>
      </w:pPr>
      <w:r>
        <w:t xml:space="preserve">Sont admis à participer à cet appel d'offres, les fournisseurs qui :  </w:t>
      </w:r>
    </w:p>
    <w:p w14:paraId="50266911" w14:textId="2510BF28" w:rsidR="005378BB" w:rsidRDefault="00F5520C">
      <w:pPr>
        <w:numPr>
          <w:ilvl w:val="0"/>
          <w:numId w:val="3"/>
        </w:numPr>
        <w:ind w:right="482" w:hanging="708"/>
      </w:pPr>
      <w:r>
        <w:t xml:space="preserve">Possèdent la documentation administrative et fiscale au Niger ; </w:t>
      </w:r>
    </w:p>
    <w:p w14:paraId="6C9985B1" w14:textId="33536386" w:rsidR="005378BB" w:rsidRDefault="00F5520C">
      <w:pPr>
        <w:numPr>
          <w:ilvl w:val="0"/>
          <w:numId w:val="3"/>
        </w:numPr>
        <w:ind w:right="482" w:hanging="708"/>
      </w:pPr>
      <w:r>
        <w:t xml:space="preserve">Disposent d’une expérience avérée de deux ans dans le domaine  </w:t>
      </w:r>
    </w:p>
    <w:p w14:paraId="58AAD34E" w14:textId="15E259D1" w:rsidR="005378BB" w:rsidRDefault="00F5520C">
      <w:pPr>
        <w:numPr>
          <w:ilvl w:val="0"/>
          <w:numId w:val="3"/>
        </w:numPr>
        <w:ind w:right="482" w:hanging="708"/>
      </w:pPr>
      <w:r>
        <w:t xml:space="preserve">Ont réalisé trois (03) livraisons semblables durant les deux (02) dernières années auprès des institutions nationales et internationales avec preuves (nom de client, adresse, contact ou copies commande) ; </w:t>
      </w:r>
    </w:p>
    <w:p w14:paraId="2C7948DB" w14:textId="77777777" w:rsidR="005378BB" w:rsidRDefault="00F5520C">
      <w:pPr>
        <w:numPr>
          <w:ilvl w:val="0"/>
          <w:numId w:val="3"/>
        </w:numPr>
        <w:ind w:right="482" w:hanging="708"/>
      </w:pPr>
      <w:r>
        <w:t xml:space="preserve">Sont spécialisés dans la vente et l’installation de Groupes électrogènes &amp; accessoires et disposant d’un local commercial ; </w:t>
      </w:r>
    </w:p>
    <w:p w14:paraId="43ECB427" w14:textId="77777777" w:rsidR="005378BB" w:rsidRDefault="00F5520C">
      <w:pPr>
        <w:spacing w:after="20" w:line="259" w:lineRule="auto"/>
        <w:ind w:left="1229" w:right="0" w:firstLine="0"/>
        <w:jc w:val="left"/>
      </w:pPr>
      <w:r>
        <w:t xml:space="preserve"> </w:t>
      </w:r>
    </w:p>
    <w:p w14:paraId="6AC817A7" w14:textId="77777777" w:rsidR="005378BB" w:rsidRDefault="00F5520C">
      <w:pPr>
        <w:spacing w:after="58" w:line="329" w:lineRule="auto"/>
        <w:ind w:left="516" w:right="482"/>
      </w:pPr>
      <w:r>
        <w:rPr>
          <w:b/>
        </w:rPr>
        <w:t xml:space="preserve">Les fournisseurs ne remplissant pas ces conditions sont priés de s’abstenir. </w:t>
      </w:r>
      <w:r>
        <w:t>Tous les participants au présent appel d’offres doivent, traiter les détails de ces documents dans la plus grande et stricte confidentialité.</w:t>
      </w:r>
      <w:r>
        <w:rPr>
          <w:color w:val="FF0000"/>
        </w:rPr>
        <w:t xml:space="preserve"> </w:t>
      </w:r>
    </w:p>
    <w:p w14:paraId="1940598E" w14:textId="77777777" w:rsidR="005378BB" w:rsidRDefault="00F5520C">
      <w:pPr>
        <w:spacing w:after="125"/>
        <w:ind w:left="516" w:right="482"/>
      </w:pPr>
      <w:r>
        <w:t xml:space="preserve">Les soumissionnaires ne devront pas être sous le coup d'une déclaration d'inadmissibilité pour corruption ou manœuvres frauduleuses publiée par l’Union Européenne et la GIZ. </w:t>
      </w:r>
    </w:p>
    <w:p w14:paraId="519B9673" w14:textId="67F4D9C1" w:rsidR="005378BB" w:rsidRPr="00DF0653" w:rsidRDefault="00F5520C" w:rsidP="00DF0653">
      <w:pPr>
        <w:spacing w:after="139" w:line="259" w:lineRule="auto"/>
        <w:ind w:left="521" w:right="0" w:firstLine="0"/>
        <w:jc w:val="left"/>
        <w:rPr>
          <w:b/>
          <w:bCs/>
        </w:rPr>
      </w:pPr>
      <w:r>
        <w:t xml:space="preserve"> </w:t>
      </w:r>
      <w:r w:rsidRPr="00DF0653">
        <w:rPr>
          <w:rFonts w:ascii="Calibri" w:eastAsia="Calibri" w:hAnsi="Calibri" w:cs="Calibri"/>
          <w:b/>
          <w:bCs/>
          <w:sz w:val="22"/>
        </w:rPr>
        <w:tab/>
      </w:r>
      <w:r w:rsidRPr="00DF0653">
        <w:rPr>
          <w:b/>
          <w:bCs/>
        </w:rPr>
        <w:t xml:space="preserve">7. </w:t>
      </w:r>
      <w:r w:rsidRPr="00DF0653">
        <w:rPr>
          <w:b/>
          <w:bCs/>
        </w:rPr>
        <w:tab/>
        <w:t xml:space="preserve">OFFRE PAR SOUMMISSIONNAIRE </w:t>
      </w:r>
    </w:p>
    <w:p w14:paraId="58E78CCC" w14:textId="77777777" w:rsidR="005378BB" w:rsidRDefault="00F5520C">
      <w:pPr>
        <w:ind w:left="516" w:right="482"/>
      </w:pPr>
      <w:r>
        <w:t>L’offre se présente en un (01) seul lot.</w:t>
      </w:r>
      <w:r>
        <w:rPr>
          <w:b/>
        </w:rPr>
        <w:t xml:space="preserve"> </w:t>
      </w:r>
    </w:p>
    <w:p w14:paraId="461151D7" w14:textId="77777777" w:rsidR="005378BB" w:rsidRDefault="00F5520C">
      <w:pPr>
        <w:spacing w:after="239"/>
        <w:ind w:left="516" w:right="482"/>
      </w:pPr>
      <w:r>
        <w:t xml:space="preserve">Le soumissionnaire supportera tous les frais liés à la préparation et à la remise de son offre et la GIZ ne sera en aucun cas responsable de ces frais, ni tenue de les payer, quel que soit le déroulement ou l'issue de la procédure d'appel d'offres. </w:t>
      </w:r>
    </w:p>
    <w:p w14:paraId="217D75E1" w14:textId="77777777" w:rsidR="005378BB" w:rsidRDefault="00F5520C">
      <w:pPr>
        <w:tabs>
          <w:tab w:val="center" w:pos="622"/>
          <w:tab w:val="center" w:pos="2482"/>
        </w:tabs>
        <w:spacing w:after="228" w:line="259" w:lineRule="auto"/>
        <w:ind w:left="0" w:right="0" w:firstLine="0"/>
        <w:jc w:val="left"/>
      </w:pPr>
      <w:r>
        <w:rPr>
          <w:rFonts w:ascii="Calibri" w:eastAsia="Calibri" w:hAnsi="Calibri" w:cs="Calibri"/>
          <w:sz w:val="22"/>
        </w:rPr>
        <w:tab/>
      </w:r>
      <w:r>
        <w:rPr>
          <w:b/>
        </w:rPr>
        <w:t xml:space="preserve">8. </w:t>
      </w:r>
      <w:r>
        <w:rPr>
          <w:b/>
        </w:rPr>
        <w:tab/>
      </w:r>
      <w:r>
        <w:rPr>
          <w:b/>
          <w:u w:val="single" w:color="000000"/>
        </w:rPr>
        <w:t>LANGUE DE L’OFFRE</w:t>
      </w:r>
      <w:r>
        <w:rPr>
          <w:b/>
        </w:rPr>
        <w:t xml:space="preserve"> </w:t>
      </w:r>
    </w:p>
    <w:p w14:paraId="65200B3B" w14:textId="77777777" w:rsidR="005378BB" w:rsidRDefault="00F5520C">
      <w:pPr>
        <w:spacing w:after="234"/>
        <w:ind w:left="516" w:right="482"/>
      </w:pPr>
      <w:r>
        <w:t xml:space="preserve">Tous les documents concernant l'offre seront rédigés en langue française. </w:t>
      </w:r>
    </w:p>
    <w:p w14:paraId="7331DDCA" w14:textId="1F201EF8" w:rsidR="005378BB" w:rsidRDefault="00F5520C" w:rsidP="00167980">
      <w:pPr>
        <w:pStyle w:val="Titre1"/>
        <w:tabs>
          <w:tab w:val="center" w:pos="622"/>
          <w:tab w:val="center" w:pos="3510"/>
        </w:tabs>
        <w:ind w:left="0" w:firstLine="0"/>
      </w:pPr>
      <w:r>
        <w:rPr>
          <w:rFonts w:ascii="Calibri" w:eastAsia="Calibri" w:hAnsi="Calibri" w:cs="Calibri"/>
          <w:b w:val="0"/>
          <w:sz w:val="22"/>
          <w:u w:val="none"/>
        </w:rPr>
        <w:tab/>
      </w:r>
      <w:r>
        <w:rPr>
          <w:u w:val="none"/>
        </w:rPr>
        <w:t xml:space="preserve">9. </w:t>
      </w:r>
      <w:r>
        <w:rPr>
          <w:u w:val="none"/>
        </w:rPr>
        <w:tab/>
      </w:r>
      <w:r>
        <w:t>DOCUMENTS CONSTITUFS DE l’OFFRE</w:t>
      </w:r>
      <w:r>
        <w:rPr>
          <w:u w:val="none"/>
        </w:rPr>
        <w:t xml:space="preserve"> </w:t>
      </w:r>
      <w:r>
        <w:t xml:space="preserve"> </w:t>
      </w:r>
    </w:p>
    <w:p w14:paraId="5B16849E" w14:textId="77777777" w:rsidR="005378BB" w:rsidRDefault="00F5520C">
      <w:pPr>
        <w:spacing w:after="128"/>
        <w:ind w:left="516" w:right="482"/>
      </w:pPr>
      <w:r>
        <w:t xml:space="preserve">L'Offre présentée par le soumissionnaire comprendra </w:t>
      </w:r>
      <w:r>
        <w:rPr>
          <w:b/>
        </w:rPr>
        <w:t xml:space="preserve">une </w:t>
      </w:r>
      <w:r>
        <w:rPr>
          <w:b/>
          <w:u w:val="single" w:color="000000"/>
        </w:rPr>
        <w:t>offre technique et une</w:t>
      </w:r>
      <w:r>
        <w:rPr>
          <w:b/>
        </w:rPr>
        <w:t xml:space="preserve"> </w:t>
      </w:r>
      <w:r>
        <w:rPr>
          <w:b/>
          <w:u w:val="single" w:color="000000"/>
        </w:rPr>
        <w:t>offre financière.</w:t>
      </w:r>
      <w:r>
        <w:rPr>
          <w:b/>
        </w:rPr>
        <w:t xml:space="preserve"> </w:t>
      </w:r>
    </w:p>
    <w:p w14:paraId="09EA9385" w14:textId="77777777" w:rsidR="005378BB" w:rsidRDefault="00F5520C">
      <w:pPr>
        <w:spacing w:after="176" w:line="259" w:lineRule="auto"/>
        <w:ind w:left="521" w:right="0" w:firstLine="0"/>
        <w:jc w:val="left"/>
      </w:pPr>
      <w:r>
        <w:rPr>
          <w:b/>
        </w:rPr>
        <w:t xml:space="preserve"> </w:t>
      </w:r>
    </w:p>
    <w:p w14:paraId="0729FAEF" w14:textId="77777777" w:rsidR="005378BB" w:rsidRDefault="00F5520C">
      <w:pPr>
        <w:spacing w:after="19" w:line="259" w:lineRule="auto"/>
        <w:ind w:left="1100" w:right="0"/>
        <w:jc w:val="left"/>
      </w:pPr>
      <w:r>
        <w:rPr>
          <w:b/>
        </w:rPr>
        <w:t xml:space="preserve">A- </w:t>
      </w:r>
      <w:r>
        <w:rPr>
          <w:b/>
          <w:u w:val="single" w:color="000000"/>
        </w:rPr>
        <w:t>Composition de l’offre technique :</w:t>
      </w:r>
      <w:r>
        <w:rPr>
          <w:b/>
        </w:rPr>
        <w:t xml:space="preserve"> </w:t>
      </w:r>
    </w:p>
    <w:p w14:paraId="708C5D57" w14:textId="77777777" w:rsidR="005378BB" w:rsidRDefault="00F5520C">
      <w:pPr>
        <w:spacing w:after="175" w:line="259" w:lineRule="auto"/>
        <w:ind w:left="1450" w:right="0" w:firstLine="0"/>
        <w:jc w:val="left"/>
      </w:pPr>
      <w:r>
        <w:rPr>
          <w:b/>
        </w:rPr>
        <w:t xml:space="preserve"> </w:t>
      </w:r>
    </w:p>
    <w:p w14:paraId="53E5CD7D" w14:textId="77777777" w:rsidR="005378BB" w:rsidRDefault="00F5520C">
      <w:pPr>
        <w:spacing w:after="140"/>
        <w:ind w:left="516" w:right="482"/>
      </w:pPr>
      <w:r>
        <w:t xml:space="preserve">L’offre technique se compose de documents ci-après : </w:t>
      </w:r>
    </w:p>
    <w:p w14:paraId="32090A0E" w14:textId="77777777" w:rsidR="005378BB" w:rsidRDefault="00F5520C">
      <w:pPr>
        <w:numPr>
          <w:ilvl w:val="0"/>
          <w:numId w:val="4"/>
        </w:numPr>
        <w:ind w:right="482" w:hanging="706"/>
      </w:pPr>
      <w:r>
        <w:lastRenderedPageBreak/>
        <w:t xml:space="preserve">La description technique et détaillée du matériel demandé dans l’objet de ce marché, (Fiche technique et photos fournis à l’appui). </w:t>
      </w:r>
    </w:p>
    <w:p w14:paraId="1FD3862B" w14:textId="77777777" w:rsidR="005378BB" w:rsidRDefault="00F5520C">
      <w:pPr>
        <w:spacing w:after="59" w:line="259" w:lineRule="auto"/>
        <w:ind w:left="1227" w:right="0" w:firstLine="0"/>
        <w:jc w:val="left"/>
      </w:pPr>
      <w:r>
        <w:t xml:space="preserve"> </w:t>
      </w:r>
    </w:p>
    <w:p w14:paraId="10CED340" w14:textId="0AE6F66A" w:rsidR="005378BB" w:rsidRDefault="00EF71BB">
      <w:pPr>
        <w:numPr>
          <w:ilvl w:val="0"/>
          <w:numId w:val="4"/>
        </w:numPr>
        <w:spacing w:after="50"/>
        <w:ind w:right="482" w:hanging="706"/>
      </w:pPr>
      <w:r w:rsidRPr="00085E3C">
        <w:rPr>
          <w:color w:val="000000" w:themeColor="text1"/>
        </w:rPr>
        <w:t>Les</w:t>
      </w:r>
      <w:r>
        <w:t xml:space="preserve"> </w:t>
      </w:r>
      <w:r w:rsidR="00F5520C">
        <w:t xml:space="preserve">pièces administratives et fiscales </w:t>
      </w:r>
      <w:proofErr w:type="gramStart"/>
      <w:r w:rsidRPr="00085E3C">
        <w:rPr>
          <w:color w:val="000000" w:themeColor="text1"/>
        </w:rPr>
        <w:t>suivantes</w:t>
      </w:r>
      <w:r w:rsidR="00F5520C" w:rsidRPr="00085E3C">
        <w:rPr>
          <w:color w:val="000000" w:themeColor="text1"/>
        </w:rPr>
        <w:t>:</w:t>
      </w:r>
      <w:proofErr w:type="gramEnd"/>
      <w:r w:rsidR="00F5520C" w:rsidRPr="00085E3C">
        <w:rPr>
          <w:color w:val="000000" w:themeColor="text1"/>
        </w:rPr>
        <w:t xml:space="preserve"> </w:t>
      </w:r>
    </w:p>
    <w:p w14:paraId="698AF77E" w14:textId="77777777" w:rsidR="005378BB" w:rsidRDefault="00F5520C">
      <w:pPr>
        <w:numPr>
          <w:ilvl w:val="2"/>
          <w:numId w:val="5"/>
        </w:numPr>
        <w:ind w:right="482" w:hanging="360"/>
      </w:pPr>
      <w:r>
        <w:t xml:space="preserve">Numéro D’Identification Fiscale NIF ; </w:t>
      </w:r>
    </w:p>
    <w:p w14:paraId="1345944A" w14:textId="2C2298BA" w:rsidR="005378BB" w:rsidRDefault="00F5520C">
      <w:pPr>
        <w:numPr>
          <w:ilvl w:val="2"/>
          <w:numId w:val="5"/>
        </w:numPr>
        <w:ind w:right="482" w:hanging="360"/>
      </w:pPr>
      <w:r>
        <w:t xml:space="preserve">Registre de commerce </w:t>
      </w:r>
      <w:r w:rsidR="00EF71BB">
        <w:t>RCCM ;</w:t>
      </w:r>
      <w:r>
        <w:t xml:space="preserve"> </w:t>
      </w:r>
    </w:p>
    <w:p w14:paraId="6F56837E" w14:textId="07E1FC2A" w:rsidR="005378BB" w:rsidRDefault="00F5520C">
      <w:pPr>
        <w:numPr>
          <w:ilvl w:val="2"/>
          <w:numId w:val="5"/>
        </w:numPr>
        <w:ind w:right="482" w:hanging="360"/>
      </w:pPr>
      <w:r>
        <w:t xml:space="preserve">Attestation de régularité fiscale </w:t>
      </w:r>
      <w:r w:rsidRPr="00085E3C">
        <w:rPr>
          <w:color w:val="000000" w:themeColor="text1"/>
        </w:rPr>
        <w:t>ARF</w:t>
      </w:r>
      <w:r w:rsidR="00B562FC" w:rsidRPr="00085E3C">
        <w:rPr>
          <w:color w:val="000000" w:themeColor="text1"/>
        </w:rPr>
        <w:t xml:space="preserve"> à jours</w:t>
      </w:r>
      <w:r w:rsidRPr="00085E3C">
        <w:rPr>
          <w:color w:val="000000" w:themeColor="text1"/>
        </w:rPr>
        <w:t xml:space="preserve"> </w:t>
      </w:r>
      <w:r>
        <w:t xml:space="preserve">; </w:t>
      </w:r>
    </w:p>
    <w:p w14:paraId="4BBD1CCF" w14:textId="2DB21E98" w:rsidR="00B562FC" w:rsidRPr="00085E3C" w:rsidRDefault="001E63D8" w:rsidP="00B562FC">
      <w:pPr>
        <w:ind w:right="482"/>
        <w:rPr>
          <w:b/>
          <w:bCs/>
          <w:color w:val="000000" w:themeColor="text1"/>
        </w:rPr>
      </w:pPr>
      <w:r w:rsidRPr="00085E3C">
        <w:rPr>
          <w:b/>
          <w:bCs/>
          <w:color w:val="000000" w:themeColor="text1"/>
          <w:highlight w:val="yellow"/>
        </w:rPr>
        <w:t xml:space="preserve">NB : </w:t>
      </w:r>
      <w:r w:rsidR="00B562FC" w:rsidRPr="00085E3C">
        <w:rPr>
          <w:b/>
          <w:bCs/>
          <w:color w:val="000000" w:themeColor="text1"/>
          <w:highlight w:val="yellow"/>
        </w:rPr>
        <w:t xml:space="preserve">La </w:t>
      </w:r>
      <w:r w:rsidRPr="00085E3C">
        <w:rPr>
          <w:b/>
          <w:bCs/>
          <w:color w:val="000000" w:themeColor="text1"/>
          <w:highlight w:val="yellow"/>
        </w:rPr>
        <w:t>non-soumission</w:t>
      </w:r>
      <w:r w:rsidR="00B562FC" w:rsidRPr="00085E3C">
        <w:rPr>
          <w:b/>
          <w:bCs/>
          <w:color w:val="000000" w:themeColor="text1"/>
          <w:highlight w:val="yellow"/>
        </w:rPr>
        <w:t xml:space="preserve"> d’un</w:t>
      </w:r>
      <w:r w:rsidRPr="00085E3C">
        <w:rPr>
          <w:b/>
          <w:bCs/>
          <w:color w:val="000000" w:themeColor="text1"/>
          <w:highlight w:val="yellow"/>
        </w:rPr>
        <w:t>e des pièces administratives citées ci-haut constitue un critère de rejet</w:t>
      </w:r>
      <w:r w:rsidRPr="00085E3C">
        <w:rPr>
          <w:b/>
          <w:bCs/>
          <w:color w:val="000000" w:themeColor="text1"/>
        </w:rPr>
        <w:t>.</w:t>
      </w:r>
    </w:p>
    <w:p w14:paraId="64FF63D8" w14:textId="77777777" w:rsidR="005378BB" w:rsidRDefault="00F5520C">
      <w:pPr>
        <w:spacing w:after="19" w:line="259" w:lineRule="auto"/>
        <w:ind w:left="1947" w:right="0" w:firstLine="0"/>
        <w:jc w:val="left"/>
      </w:pPr>
      <w:r>
        <w:t xml:space="preserve"> </w:t>
      </w:r>
    </w:p>
    <w:p w14:paraId="34A6450A" w14:textId="79203C83" w:rsidR="005378BB" w:rsidRDefault="00F5520C">
      <w:pPr>
        <w:numPr>
          <w:ilvl w:val="0"/>
          <w:numId w:val="4"/>
        </w:numPr>
        <w:spacing w:after="33"/>
        <w:ind w:right="482" w:hanging="706"/>
      </w:pPr>
      <w:r>
        <w:t xml:space="preserve">Des renseignements qui prouvent la qualification du soumissionnaire </w:t>
      </w:r>
    </w:p>
    <w:p w14:paraId="69B355DD" w14:textId="6005F228" w:rsidR="005378BB" w:rsidRDefault="00F5520C">
      <w:pPr>
        <w:numPr>
          <w:ilvl w:val="1"/>
          <w:numId w:val="4"/>
        </w:numPr>
        <w:ind w:right="482" w:hanging="360"/>
      </w:pPr>
      <w:r>
        <w:t xml:space="preserve">Liste de références : il est exigé que le soumissionnaire ait exécuté, trois (0 3) livraisons semblables durant les deux (02) dernières années auprès des institutions nationales et internationales et produire de preuves pour les marchés similaires (Bon de commandes/Contrats à joindre). </w:t>
      </w:r>
    </w:p>
    <w:p w14:paraId="1FF1F932" w14:textId="77777777" w:rsidR="005378BB" w:rsidRDefault="00F5520C">
      <w:pPr>
        <w:numPr>
          <w:ilvl w:val="1"/>
          <w:numId w:val="4"/>
        </w:numPr>
        <w:ind w:right="482" w:hanging="360"/>
      </w:pPr>
      <w:r>
        <w:t xml:space="preserve">Indication (adresse) du soumissionnaire (lieux, coordonnées, photos etc.) qui approuve sa spécialisation. </w:t>
      </w:r>
    </w:p>
    <w:p w14:paraId="20F1BAF3" w14:textId="77777777" w:rsidR="005378BB" w:rsidRDefault="00F5520C">
      <w:pPr>
        <w:spacing w:after="57" w:line="259" w:lineRule="auto"/>
        <w:ind w:left="521" w:right="0" w:firstLine="0"/>
        <w:jc w:val="left"/>
      </w:pPr>
      <w:r>
        <w:t xml:space="preserve"> </w:t>
      </w:r>
    </w:p>
    <w:p w14:paraId="749DB033" w14:textId="77777777" w:rsidR="005378BB" w:rsidRDefault="00F5520C">
      <w:pPr>
        <w:numPr>
          <w:ilvl w:val="0"/>
          <w:numId w:val="4"/>
        </w:numPr>
        <w:ind w:right="482" w:hanging="706"/>
      </w:pPr>
      <w:r>
        <w:t xml:space="preserve">Plan Technique d’Installation  </w:t>
      </w:r>
    </w:p>
    <w:p w14:paraId="607D9002" w14:textId="77777777" w:rsidR="005378BB" w:rsidRDefault="00F5520C">
      <w:pPr>
        <w:spacing w:after="19" w:line="259" w:lineRule="auto"/>
        <w:ind w:left="1227" w:right="0" w:firstLine="0"/>
        <w:jc w:val="left"/>
      </w:pPr>
      <w:r>
        <w:t xml:space="preserve"> </w:t>
      </w:r>
    </w:p>
    <w:p w14:paraId="1FFA34C7" w14:textId="63741398" w:rsidR="005378BB" w:rsidRDefault="00F5520C" w:rsidP="00167980">
      <w:pPr>
        <w:spacing w:after="19" w:line="259" w:lineRule="auto"/>
        <w:ind w:left="1227" w:right="0" w:firstLine="0"/>
        <w:jc w:val="left"/>
      </w:pPr>
      <w:r>
        <w:t xml:space="preserve"> </w:t>
      </w:r>
      <w:r w:rsidR="00DF0653">
        <w:t>Visite de lieu recommandée</w:t>
      </w:r>
      <w:r>
        <w:t xml:space="preserve"> </w:t>
      </w:r>
    </w:p>
    <w:p w14:paraId="5CC78797" w14:textId="77777777" w:rsidR="005378BB" w:rsidRDefault="00F5520C">
      <w:pPr>
        <w:spacing w:after="57" w:line="259" w:lineRule="auto"/>
        <w:ind w:left="1227" w:right="0" w:firstLine="0"/>
        <w:jc w:val="left"/>
      </w:pPr>
      <w:r>
        <w:t xml:space="preserve"> </w:t>
      </w:r>
    </w:p>
    <w:p w14:paraId="1BF0AA09" w14:textId="77208954" w:rsidR="005378BB" w:rsidRDefault="00F5520C" w:rsidP="00167980">
      <w:pPr>
        <w:spacing w:after="148" w:line="259" w:lineRule="auto"/>
        <w:ind w:left="1100" w:right="0"/>
        <w:jc w:val="left"/>
      </w:pPr>
      <w:r>
        <w:rPr>
          <w:b/>
        </w:rPr>
        <w:t xml:space="preserve">B- </w:t>
      </w:r>
      <w:r>
        <w:rPr>
          <w:b/>
          <w:u w:val="single" w:color="000000"/>
        </w:rPr>
        <w:t>Composition de l’offre financière :</w:t>
      </w:r>
      <w:r>
        <w:rPr>
          <w:b/>
        </w:rPr>
        <w:t xml:space="preserve"> </w:t>
      </w:r>
      <w:r>
        <w:rPr>
          <w:color w:val="FF0000"/>
        </w:rPr>
        <w:t xml:space="preserve"> </w:t>
      </w:r>
    </w:p>
    <w:p w14:paraId="7AB7E538" w14:textId="77777777" w:rsidR="005378BB" w:rsidRDefault="00F5520C">
      <w:pPr>
        <w:spacing w:after="204"/>
        <w:ind w:left="516" w:right="482"/>
      </w:pPr>
      <w:r>
        <w:rPr>
          <w:b/>
          <w:u w:val="single" w:color="000000"/>
        </w:rPr>
        <w:t>L’offre financière</w:t>
      </w:r>
      <w:r>
        <w:t xml:space="preserve"> contient la désignation de (s) l’article (s) avec toutes les spécifications, la quantité, le prix unitaire, avec les différents totaux ; il doit être vérifié arithmétiquement et le total général doit être conforme au montant indiqué dans l’offre.  </w:t>
      </w:r>
    </w:p>
    <w:p w14:paraId="7BE1A042" w14:textId="77777777" w:rsidR="005378BB" w:rsidRDefault="00F5520C">
      <w:pPr>
        <w:spacing w:after="206"/>
        <w:ind w:left="516" w:right="482"/>
      </w:pPr>
      <w:r>
        <w:rPr>
          <w:b/>
          <w:u w:val="single" w:color="000000"/>
        </w:rPr>
        <w:t xml:space="preserve">La Garantie Offerte </w:t>
      </w:r>
      <w:r>
        <w:rPr>
          <w:b/>
        </w:rPr>
        <w:t>:</w:t>
      </w:r>
      <w:r>
        <w:t xml:space="preserve"> Deux (02) ans ou 2 000 Heures, le premier atteint, ainsi qu'une maintenance et suivi mensuel </w:t>
      </w:r>
      <w:r>
        <w:rPr>
          <w:u w:val="single" w:color="000000"/>
        </w:rPr>
        <w:t>gratuits</w:t>
      </w:r>
      <w:r>
        <w:t xml:space="preserve"> sur au moins une période de 12 mois. </w:t>
      </w:r>
    </w:p>
    <w:p w14:paraId="19CDFB31" w14:textId="77777777" w:rsidR="005378BB" w:rsidRDefault="00F5520C">
      <w:pPr>
        <w:spacing w:after="243" w:line="259" w:lineRule="auto"/>
        <w:ind w:left="516" w:right="0"/>
        <w:jc w:val="left"/>
      </w:pPr>
      <w:r>
        <w:rPr>
          <w:b/>
          <w:u w:val="single" w:color="000000"/>
        </w:rPr>
        <w:t>Le délai et date ferme de Livraison.</w:t>
      </w:r>
      <w:r>
        <w:rPr>
          <w:b/>
        </w:rPr>
        <w:t xml:space="preserve"> </w:t>
      </w:r>
    </w:p>
    <w:p w14:paraId="0E2A39FB" w14:textId="77777777" w:rsidR="005378BB" w:rsidRDefault="00F5520C">
      <w:pPr>
        <w:spacing w:after="204"/>
        <w:ind w:left="516" w:right="482"/>
      </w:pPr>
      <w:r>
        <w:t xml:space="preserve">Toute offre n’ayant pas satisfait aux conditions ci-dessus énumérées sera déclarée non-conforme et rejetée. </w:t>
      </w:r>
    </w:p>
    <w:p w14:paraId="04FF07FC" w14:textId="716438F5" w:rsidR="005378BB" w:rsidRDefault="00F5520C">
      <w:pPr>
        <w:spacing w:after="228"/>
        <w:ind w:left="516" w:right="482"/>
      </w:pPr>
      <w:r>
        <w:rPr>
          <w:u w:val="single" w:color="000000"/>
        </w:rPr>
        <w:t>Délai de livraison</w:t>
      </w:r>
      <w:r>
        <w:t xml:space="preserve"> : Au plus tard le </w:t>
      </w:r>
      <w:r w:rsidR="00D933F0">
        <w:t xml:space="preserve">11 </w:t>
      </w:r>
      <w:r w:rsidR="00094F96">
        <w:t>mai</w:t>
      </w:r>
      <w:r w:rsidR="00D933F0">
        <w:t xml:space="preserve"> </w:t>
      </w:r>
      <w:r w:rsidR="00D71749">
        <w:t>2026 (</w:t>
      </w:r>
      <w:r>
        <w:t xml:space="preserve">Critère de sélection). </w:t>
      </w:r>
    </w:p>
    <w:p w14:paraId="46E2120F" w14:textId="77777777" w:rsidR="005378BB" w:rsidRDefault="00F5520C">
      <w:pPr>
        <w:pStyle w:val="Titre1"/>
        <w:tabs>
          <w:tab w:val="center" w:pos="689"/>
          <w:tab w:val="center" w:pos="3656"/>
        </w:tabs>
        <w:ind w:left="0" w:firstLine="0"/>
      </w:pPr>
      <w:r>
        <w:rPr>
          <w:rFonts w:ascii="Calibri" w:eastAsia="Calibri" w:hAnsi="Calibri" w:cs="Calibri"/>
          <w:b w:val="0"/>
          <w:sz w:val="22"/>
          <w:u w:val="none"/>
        </w:rPr>
        <w:tab/>
      </w:r>
      <w:r>
        <w:rPr>
          <w:u w:val="none"/>
        </w:rPr>
        <w:t xml:space="preserve">10. </w:t>
      </w:r>
      <w:r>
        <w:rPr>
          <w:u w:val="none"/>
        </w:rPr>
        <w:tab/>
      </w:r>
      <w:r>
        <w:t>MONNAIE DE L’OFFRE &amp; EXONERATIONS</w:t>
      </w:r>
      <w:r>
        <w:rPr>
          <w:u w:val="none"/>
        </w:rPr>
        <w:t xml:space="preserve"> </w:t>
      </w:r>
    </w:p>
    <w:p w14:paraId="69DB962C" w14:textId="77777777" w:rsidR="005378BB" w:rsidRDefault="00F5520C">
      <w:pPr>
        <w:spacing w:after="206"/>
        <w:ind w:left="516" w:right="482"/>
      </w:pPr>
      <w:r>
        <w:t xml:space="preserve">Les prix unitaires et totaux seront libellés par le soumissionnaire en franc CFA et en HTT - Hors Toutes Taxes (les Exonérations Douanes et TVA fournies par la GIZ). </w:t>
      </w:r>
    </w:p>
    <w:p w14:paraId="281D1630" w14:textId="77777777" w:rsidR="005378BB" w:rsidRDefault="00F5520C">
      <w:pPr>
        <w:tabs>
          <w:tab w:val="center" w:pos="689"/>
          <w:tab w:val="center" w:pos="2576"/>
        </w:tabs>
        <w:spacing w:after="148" w:line="259" w:lineRule="auto"/>
        <w:ind w:left="0" w:right="0" w:firstLine="0"/>
        <w:jc w:val="left"/>
      </w:pPr>
      <w:r>
        <w:rPr>
          <w:rFonts w:ascii="Calibri" w:eastAsia="Calibri" w:hAnsi="Calibri" w:cs="Calibri"/>
          <w:sz w:val="22"/>
        </w:rPr>
        <w:tab/>
      </w:r>
      <w:r>
        <w:rPr>
          <w:b/>
        </w:rPr>
        <w:t xml:space="preserve">11. </w:t>
      </w:r>
      <w:r>
        <w:rPr>
          <w:b/>
        </w:rPr>
        <w:tab/>
      </w:r>
      <w:r>
        <w:rPr>
          <w:b/>
          <w:u w:val="single" w:color="000000"/>
        </w:rPr>
        <w:t>VALIDITE DES OFFRES</w:t>
      </w:r>
      <w:r>
        <w:rPr>
          <w:b/>
        </w:rPr>
        <w:t xml:space="preserve"> </w:t>
      </w:r>
    </w:p>
    <w:p w14:paraId="7EE9011B" w14:textId="77777777" w:rsidR="005378BB" w:rsidRDefault="00F5520C">
      <w:pPr>
        <w:spacing w:after="247"/>
        <w:ind w:left="516" w:right="482"/>
      </w:pPr>
      <w:r>
        <w:t xml:space="preserve">Les offres resteront valides pendant une période de 90 jour calendaire. </w:t>
      </w:r>
    </w:p>
    <w:p w14:paraId="4BDC6890" w14:textId="77777777" w:rsidR="005378BB" w:rsidRDefault="00F5520C">
      <w:pPr>
        <w:pStyle w:val="Titre1"/>
        <w:tabs>
          <w:tab w:val="center" w:pos="689"/>
          <w:tab w:val="center" w:pos="3509"/>
        </w:tabs>
        <w:spacing w:after="180"/>
        <w:ind w:left="0" w:firstLine="0"/>
        <w:rPr>
          <w:u w:val="none"/>
        </w:rPr>
      </w:pPr>
      <w:r>
        <w:rPr>
          <w:rFonts w:ascii="Calibri" w:eastAsia="Calibri" w:hAnsi="Calibri" w:cs="Calibri"/>
          <w:b w:val="0"/>
          <w:sz w:val="22"/>
          <w:u w:val="none"/>
        </w:rPr>
        <w:lastRenderedPageBreak/>
        <w:tab/>
      </w:r>
      <w:r>
        <w:rPr>
          <w:u w:val="none"/>
        </w:rPr>
        <w:t xml:space="preserve">12. </w:t>
      </w:r>
      <w:r>
        <w:rPr>
          <w:u w:val="none"/>
        </w:rPr>
        <w:tab/>
      </w:r>
      <w:r>
        <w:t>MODE DE PRESENTATION DE L’OFFRE</w:t>
      </w:r>
      <w:r>
        <w:rPr>
          <w:u w:val="none"/>
        </w:rPr>
        <w:t xml:space="preserve"> </w:t>
      </w:r>
    </w:p>
    <w:p w14:paraId="03B07BDF" w14:textId="77777777" w:rsidR="00167980" w:rsidRPr="00167980" w:rsidRDefault="00167980" w:rsidP="00167980"/>
    <w:p w14:paraId="61A42A9C" w14:textId="77777777" w:rsidR="005378BB" w:rsidRDefault="00F5520C">
      <w:pPr>
        <w:spacing w:after="206"/>
        <w:ind w:left="516" w:right="482"/>
      </w:pPr>
      <w:r>
        <w:t xml:space="preserve">L’offre technique </w:t>
      </w:r>
      <w:r>
        <w:rPr>
          <w:b/>
          <w:u w:val="single" w:color="000000"/>
        </w:rPr>
        <w:t>doit être séparée</w:t>
      </w:r>
      <w:r>
        <w:t xml:space="preserve"> de l’offre financière et les deux envoyés à l’adresse électronique </w:t>
      </w:r>
      <w:r>
        <w:rPr>
          <w:color w:val="0000FF"/>
        </w:rPr>
        <w:t>NE_Quotation@giz.de</w:t>
      </w:r>
      <w:r>
        <w:rPr>
          <w:b/>
          <w:color w:val="0000FF"/>
        </w:rPr>
        <w:t xml:space="preserve"> </w:t>
      </w:r>
    </w:p>
    <w:p w14:paraId="72039BC1" w14:textId="77777777" w:rsidR="005378BB" w:rsidRDefault="00F5520C">
      <w:pPr>
        <w:spacing w:after="241"/>
        <w:ind w:left="516" w:right="482"/>
      </w:pPr>
      <w:r>
        <w:t xml:space="preserve">Les fichiers dépassant 15 mo peuvent être envoyés sous formes compressées ZIP, ou par files transfert </w:t>
      </w:r>
      <w:hyperlink r:id="rId14">
        <w:r w:rsidR="005378BB">
          <w:rPr>
            <w:color w:val="0000FF"/>
          </w:rPr>
          <w:t>https://filetransfer.giz.de/Start?0</w:t>
        </w:r>
      </w:hyperlink>
      <w:hyperlink r:id="rId15">
        <w:r w:rsidR="005378BB">
          <w:t xml:space="preserve"> </w:t>
        </w:r>
      </w:hyperlink>
      <w:r>
        <w:t xml:space="preserve">en précisant le code d’ouverture dans le mail d’envoi de vos offres. </w:t>
      </w:r>
    </w:p>
    <w:p w14:paraId="0F7B2956" w14:textId="77777777" w:rsidR="005378BB" w:rsidRDefault="00F5520C">
      <w:pPr>
        <w:spacing w:after="207"/>
        <w:ind w:left="516" w:right="482"/>
      </w:pPr>
      <w:r>
        <w:t xml:space="preserve">NB : Veuillez bien vouloir noter l’objet de la prestation avec le numéro </w:t>
      </w:r>
      <w:r>
        <w:rPr>
          <w:b/>
        </w:rPr>
        <w:t xml:space="preserve">: </w:t>
      </w:r>
    </w:p>
    <w:p w14:paraId="60D79987" w14:textId="103960ED" w:rsidR="00E0016D" w:rsidRPr="00085E3C" w:rsidRDefault="00F5520C" w:rsidP="00E0016D">
      <w:pPr>
        <w:spacing w:after="206"/>
        <w:ind w:left="521" w:right="482" w:firstLine="0"/>
        <w:rPr>
          <w:b/>
          <w:bCs/>
          <w:color w:val="000000" w:themeColor="text1"/>
        </w:rPr>
      </w:pPr>
      <w:r w:rsidRPr="00085E3C">
        <w:rPr>
          <w:b/>
          <w:color w:val="000000" w:themeColor="text1"/>
        </w:rPr>
        <w:t>Dossier N°</w:t>
      </w:r>
      <w:r w:rsidR="00E0016D" w:rsidRPr="00085E3C">
        <w:rPr>
          <w:color w:val="000000" w:themeColor="text1"/>
        </w:rPr>
        <w:t xml:space="preserve"> </w:t>
      </w:r>
      <w:r w:rsidR="00D933F0" w:rsidRPr="00D933F0">
        <w:rPr>
          <w:b/>
          <w:bCs/>
        </w:rPr>
        <w:t>7000006239</w:t>
      </w:r>
      <w:r w:rsidR="00E0016D">
        <w:rPr>
          <w:b/>
          <w:bCs/>
        </w:rPr>
        <w:t>_</w:t>
      </w:r>
      <w:r w:rsidR="00E0016D" w:rsidRPr="003711AB">
        <w:rPr>
          <w:b/>
          <w:bCs/>
        </w:rPr>
        <w:t xml:space="preserve">Fourniture, Installation &amp; Mise en service d’un (01) Groupe électrogène de 100 KVA </w:t>
      </w:r>
      <w:r w:rsidR="00FF7C3D" w:rsidRPr="00085E3C">
        <w:rPr>
          <w:b/>
          <w:color w:val="000000" w:themeColor="text1"/>
        </w:rPr>
        <w:t>avec inve</w:t>
      </w:r>
      <w:r w:rsidR="003F5B7A">
        <w:rPr>
          <w:b/>
          <w:color w:val="000000" w:themeColor="text1"/>
        </w:rPr>
        <w:t>rseur</w:t>
      </w:r>
      <w:r w:rsidR="00FF7C3D" w:rsidRPr="00085E3C">
        <w:rPr>
          <w:b/>
          <w:bCs/>
          <w:color w:val="000000" w:themeColor="text1"/>
        </w:rPr>
        <w:t xml:space="preserve"> </w:t>
      </w:r>
      <w:r w:rsidR="00E0016D" w:rsidRPr="003711AB">
        <w:rPr>
          <w:b/>
          <w:bCs/>
        </w:rPr>
        <w:t xml:space="preserve">et </w:t>
      </w:r>
      <w:r w:rsidR="00E0016D" w:rsidRPr="00085E3C">
        <w:rPr>
          <w:b/>
          <w:bCs/>
          <w:color w:val="000000" w:themeColor="text1"/>
        </w:rPr>
        <w:t xml:space="preserve">Accessoires </w:t>
      </w:r>
      <w:r w:rsidR="00FF7C3D" w:rsidRPr="00085E3C">
        <w:rPr>
          <w:b/>
          <w:bCs/>
          <w:color w:val="000000" w:themeColor="text1"/>
        </w:rPr>
        <w:t xml:space="preserve">pour le regroupement des projets </w:t>
      </w:r>
      <w:r w:rsidR="00E0016D" w:rsidRPr="00085E3C">
        <w:rPr>
          <w:b/>
          <w:bCs/>
          <w:color w:val="000000" w:themeColor="text1"/>
        </w:rPr>
        <w:t xml:space="preserve">GIZ de Tahoua </w:t>
      </w:r>
    </w:p>
    <w:p w14:paraId="417B4B6B" w14:textId="275D3174" w:rsidR="005378BB" w:rsidRDefault="00F5520C" w:rsidP="00CC339A">
      <w:pPr>
        <w:spacing w:after="133"/>
        <w:ind w:left="506" w:right="482" w:firstLine="0"/>
      </w:pPr>
      <w:r>
        <w:t xml:space="preserve">       Toute offre dont l’objet et/ou le numéro n’est pas correctement inscrit en objet du mail peut disparaitre dans la boite mail et ne pas être ouverte.</w:t>
      </w:r>
    </w:p>
    <w:p w14:paraId="32092648" w14:textId="5DAD3B5D" w:rsidR="005378BB" w:rsidRDefault="00F5520C">
      <w:pPr>
        <w:spacing w:after="167"/>
        <w:ind w:left="516" w:right="482"/>
      </w:pPr>
      <w:r w:rsidRPr="00951590">
        <w:rPr>
          <w:b/>
          <w:bCs/>
          <w:u w:val="single"/>
        </w:rPr>
        <w:t>Votre offre doit être envoyée par mail au plus tard le</w:t>
      </w:r>
      <w:r w:rsidR="00BA3AE3">
        <w:rPr>
          <w:b/>
          <w:bCs/>
          <w:u w:val="single"/>
        </w:rPr>
        <w:t xml:space="preserve"> mercredi</w:t>
      </w:r>
      <w:r w:rsidRPr="00951590">
        <w:rPr>
          <w:b/>
          <w:bCs/>
          <w:sz w:val="28"/>
          <w:u w:val="single"/>
        </w:rPr>
        <w:t xml:space="preserve"> </w:t>
      </w:r>
      <w:r w:rsidR="003F5B7A" w:rsidRPr="003F5B7A">
        <w:rPr>
          <w:b/>
          <w:bCs/>
          <w:u w:val="single"/>
        </w:rPr>
        <w:t>22 avril</w:t>
      </w:r>
      <w:r w:rsidR="00D71749" w:rsidRPr="00951590">
        <w:rPr>
          <w:b/>
          <w:bCs/>
          <w:u w:val="single"/>
        </w:rPr>
        <w:t xml:space="preserve"> 202</w:t>
      </w:r>
      <w:r w:rsidR="002A21DA">
        <w:rPr>
          <w:b/>
          <w:bCs/>
          <w:u w:val="single"/>
        </w:rPr>
        <w:t>6</w:t>
      </w:r>
      <w:r>
        <w:t xml:space="preserve">. </w:t>
      </w:r>
    </w:p>
    <w:p w14:paraId="311199F2" w14:textId="77777777" w:rsidR="00951590" w:rsidRDefault="00951590">
      <w:pPr>
        <w:spacing w:after="167"/>
        <w:ind w:left="516" w:right="482"/>
      </w:pPr>
    </w:p>
    <w:p w14:paraId="240E6CE7" w14:textId="34ADEA1A" w:rsidR="005378BB" w:rsidRDefault="00F5520C">
      <w:pPr>
        <w:pStyle w:val="Titre1"/>
        <w:tabs>
          <w:tab w:val="center" w:pos="689"/>
          <w:tab w:val="center" w:pos="2542"/>
        </w:tabs>
        <w:ind w:left="0" w:firstLine="0"/>
      </w:pPr>
      <w:r>
        <w:rPr>
          <w:rFonts w:ascii="Calibri" w:eastAsia="Calibri" w:hAnsi="Calibri" w:cs="Calibri"/>
          <w:b w:val="0"/>
          <w:sz w:val="22"/>
          <w:u w:val="none"/>
        </w:rPr>
        <w:tab/>
      </w:r>
      <w:r>
        <w:rPr>
          <w:u w:val="none"/>
        </w:rPr>
        <w:t>1</w:t>
      </w:r>
      <w:r w:rsidR="00CC339A">
        <w:rPr>
          <w:u w:val="none"/>
        </w:rPr>
        <w:t>3</w:t>
      </w:r>
      <w:r>
        <w:rPr>
          <w:u w:val="none"/>
        </w:rPr>
        <w:t xml:space="preserve">. </w:t>
      </w:r>
      <w:r>
        <w:rPr>
          <w:u w:val="none"/>
        </w:rPr>
        <w:tab/>
      </w:r>
      <w:r>
        <w:t>EXAMEN DES OFFRES</w:t>
      </w:r>
      <w:r>
        <w:rPr>
          <w:u w:val="none"/>
        </w:rPr>
        <w:t xml:space="preserve"> </w:t>
      </w:r>
    </w:p>
    <w:p w14:paraId="58749E1A" w14:textId="5C88B63C" w:rsidR="005378BB" w:rsidRDefault="00F5520C">
      <w:pPr>
        <w:spacing w:after="166"/>
        <w:ind w:left="516" w:right="482"/>
      </w:pPr>
      <w:r>
        <w:t>1</w:t>
      </w:r>
      <w:r w:rsidR="00CC339A">
        <w:t>3</w:t>
      </w:r>
      <w:r>
        <w:t>.1 Avant d'effectuer l'évaluation détaillée des offres, la GIZ vérifiera que chaque offre</w:t>
      </w:r>
      <w:r w:rsidR="00167980">
        <w:t> :</w:t>
      </w:r>
    </w:p>
    <w:p w14:paraId="0CE23087" w14:textId="77777777" w:rsidR="005378BB" w:rsidRDefault="00F5520C">
      <w:pPr>
        <w:numPr>
          <w:ilvl w:val="0"/>
          <w:numId w:val="6"/>
        </w:numPr>
        <w:ind w:right="482" w:hanging="569"/>
      </w:pPr>
      <w:r>
        <w:t xml:space="preserve">Est conforme aux conditions requises par les documents d’appel d’offres, </w:t>
      </w:r>
      <w:r>
        <w:rPr>
          <w:u w:val="single" w:color="000000"/>
        </w:rPr>
        <w:t>particulièrement aux spécifications techniques</w:t>
      </w:r>
      <w:r>
        <w:t xml:space="preserve"> ; </w:t>
      </w:r>
    </w:p>
    <w:p w14:paraId="5C6C5FCB" w14:textId="77777777" w:rsidR="005378BB" w:rsidRDefault="00F5520C">
      <w:pPr>
        <w:numPr>
          <w:ilvl w:val="0"/>
          <w:numId w:val="6"/>
        </w:numPr>
        <w:ind w:right="482" w:hanging="569"/>
      </w:pPr>
      <w:r>
        <w:t xml:space="preserve">Est complète surtout en ce qui concerne les pièces administratives et fiscales demandées </w:t>
      </w:r>
    </w:p>
    <w:p w14:paraId="44A3C3CA" w14:textId="77777777" w:rsidR="005378BB" w:rsidRDefault="00F5520C">
      <w:pPr>
        <w:numPr>
          <w:ilvl w:val="0"/>
          <w:numId w:val="6"/>
        </w:numPr>
        <w:spacing w:after="135"/>
        <w:ind w:right="482" w:hanging="569"/>
      </w:pPr>
      <w:r>
        <w:t xml:space="preserve">Sont Présentes toute information que la GIZ peut exiger. </w:t>
      </w:r>
    </w:p>
    <w:p w14:paraId="599AFC71" w14:textId="794ED077" w:rsidR="005378BB" w:rsidRDefault="00F5520C" w:rsidP="00CC339A">
      <w:pPr>
        <w:pStyle w:val="Paragraphedeliste"/>
        <w:numPr>
          <w:ilvl w:val="1"/>
          <w:numId w:val="10"/>
        </w:numPr>
        <w:spacing w:after="127"/>
        <w:ind w:right="482"/>
      </w:pPr>
      <w:r>
        <w:t xml:space="preserve">Si une offre n'est pas conforme, elle sera rejetée par la GIZ et ne pourra pas, par la suite, devenir conforme par une correction ou un retrait de la divergence ou de la réserve qui la rende non conforme. </w:t>
      </w:r>
    </w:p>
    <w:p w14:paraId="29D34FA6" w14:textId="4C04320E" w:rsidR="005378BB" w:rsidRDefault="00F5520C" w:rsidP="00CC339A">
      <w:pPr>
        <w:pStyle w:val="Paragraphedeliste"/>
        <w:numPr>
          <w:ilvl w:val="1"/>
          <w:numId w:val="10"/>
        </w:numPr>
        <w:spacing w:after="162"/>
        <w:ind w:right="482"/>
      </w:pPr>
      <w:r>
        <w:t xml:space="preserve">Ensuite, toutes les offres complètes et enregistrées conformément aux règles de ce DAO seront examinées selon les critères du point 6. </w:t>
      </w:r>
    </w:p>
    <w:p w14:paraId="2AA3498E" w14:textId="77777777" w:rsidR="005378BB" w:rsidRDefault="00F5520C" w:rsidP="00CC339A">
      <w:pPr>
        <w:numPr>
          <w:ilvl w:val="1"/>
          <w:numId w:val="10"/>
        </w:numPr>
        <w:spacing w:after="125"/>
        <w:ind w:right="482"/>
      </w:pPr>
      <w:r>
        <w:t xml:space="preserve">La GIZ n’est pas tenue d’accepter l’offre la plus basse ou toute autre offre ; elle n’est pas non plus tenue responsable des dépenses ou des pertes susceptibles d’être supportées par un Soumissionnaire pendant la préparation de son offre ou tenue de les rembourser. </w:t>
      </w:r>
    </w:p>
    <w:p w14:paraId="5549938B" w14:textId="79B91DAD" w:rsidR="005378BB" w:rsidRDefault="00F5520C">
      <w:pPr>
        <w:pStyle w:val="Titre1"/>
        <w:tabs>
          <w:tab w:val="center" w:pos="689"/>
          <w:tab w:val="center" w:pos="2935"/>
        </w:tabs>
        <w:ind w:left="0" w:firstLine="0"/>
      </w:pPr>
      <w:r>
        <w:rPr>
          <w:rFonts w:ascii="Calibri" w:eastAsia="Calibri" w:hAnsi="Calibri" w:cs="Calibri"/>
          <w:b w:val="0"/>
          <w:sz w:val="22"/>
          <w:u w:val="none"/>
        </w:rPr>
        <w:tab/>
      </w:r>
      <w:r>
        <w:rPr>
          <w:u w:val="none"/>
        </w:rPr>
        <w:t>1</w:t>
      </w:r>
      <w:r w:rsidR="00167980">
        <w:rPr>
          <w:u w:val="none"/>
        </w:rPr>
        <w:t>4</w:t>
      </w:r>
      <w:r>
        <w:rPr>
          <w:u w:val="none"/>
        </w:rPr>
        <w:t xml:space="preserve">. </w:t>
      </w:r>
      <w:r>
        <w:rPr>
          <w:u w:val="none"/>
        </w:rPr>
        <w:tab/>
      </w:r>
      <w:r>
        <w:t>CORRECTION DES ERREURS</w:t>
      </w:r>
      <w:r>
        <w:rPr>
          <w:u w:val="none"/>
        </w:rPr>
        <w:t xml:space="preserve"> </w:t>
      </w:r>
    </w:p>
    <w:p w14:paraId="02AE15DD" w14:textId="77777777" w:rsidR="005378BB" w:rsidRDefault="00F5520C">
      <w:pPr>
        <w:spacing w:after="129"/>
        <w:ind w:left="516" w:right="482"/>
      </w:pPr>
      <w:r>
        <w:t xml:space="preserve">15.1 Les offres dont on a déterminé qu'elles sont conformes seront vérifiées par la GIZ pour en rectifier les erreurs de calcul. Les erreurs constatées seront corrigées par la GIZ comme suit : </w:t>
      </w:r>
    </w:p>
    <w:p w14:paraId="6B897502" w14:textId="77777777" w:rsidR="005378BB" w:rsidRDefault="00F5520C">
      <w:pPr>
        <w:numPr>
          <w:ilvl w:val="0"/>
          <w:numId w:val="8"/>
        </w:numPr>
        <w:ind w:right="482" w:hanging="706"/>
      </w:pPr>
      <w:r>
        <w:lastRenderedPageBreak/>
        <w:t xml:space="preserve">Lorsqu’il y a une différence entre le montant en chiffres et celui en lettres, le montant en lettres fera foi ; et </w:t>
      </w:r>
    </w:p>
    <w:p w14:paraId="135AB0A3" w14:textId="77777777" w:rsidR="005378BB" w:rsidRDefault="00F5520C">
      <w:pPr>
        <w:numPr>
          <w:ilvl w:val="0"/>
          <w:numId w:val="8"/>
        </w:numPr>
        <w:spacing w:after="167"/>
        <w:ind w:right="482" w:hanging="706"/>
      </w:pPr>
      <w:r>
        <w:t xml:space="preserve">Lorsqu’il y a une différence entre le prix unitaire et le prix total obtenu en multipliant le prix unitaire par la quantité, le prix unitaire cité fera foi, à moins que la GIZ estime qu'il s'agit d'une erreur grossière de virgule dans le prix unitaire, auquel cas le total tel qu'il est présenté prévaudra et le prix unitaire sera corrigé. </w:t>
      </w:r>
    </w:p>
    <w:p w14:paraId="19371EC8" w14:textId="77777777" w:rsidR="005378BB" w:rsidRDefault="00F5520C">
      <w:pPr>
        <w:ind w:left="516" w:right="482"/>
      </w:pPr>
      <w:r>
        <w:t xml:space="preserve">15.2 Le montant figurant dans l’offre sera rectifié par la GIZ conformément à la procédure susmentionnée pour la correction des erreurs et, avec l'accord du soumissionnaire, sera réputé engager le soumissionnaire. Si le soumissionnaire n'accepte pas le montant corrigé, son offre sera rejetée. </w:t>
      </w:r>
    </w:p>
    <w:p w14:paraId="1156ED02" w14:textId="77777777" w:rsidR="00167980" w:rsidRDefault="00167980">
      <w:pPr>
        <w:ind w:left="516" w:right="482"/>
      </w:pPr>
    </w:p>
    <w:p w14:paraId="72A48FA8" w14:textId="1E94C8E2" w:rsidR="005378BB" w:rsidRDefault="00F5520C">
      <w:pPr>
        <w:pStyle w:val="Titre1"/>
        <w:tabs>
          <w:tab w:val="center" w:pos="689"/>
          <w:tab w:val="center" w:pos="4083"/>
        </w:tabs>
        <w:ind w:left="0" w:firstLine="0"/>
      </w:pPr>
      <w:r>
        <w:rPr>
          <w:rFonts w:ascii="Calibri" w:eastAsia="Calibri" w:hAnsi="Calibri" w:cs="Calibri"/>
          <w:b w:val="0"/>
          <w:sz w:val="22"/>
          <w:u w:val="none"/>
        </w:rPr>
        <w:tab/>
      </w:r>
      <w:r>
        <w:rPr>
          <w:u w:val="none"/>
        </w:rPr>
        <w:t>1</w:t>
      </w:r>
      <w:r w:rsidR="00167980">
        <w:rPr>
          <w:u w:val="none"/>
        </w:rPr>
        <w:t>5</w:t>
      </w:r>
      <w:r>
        <w:rPr>
          <w:u w:val="none"/>
        </w:rPr>
        <w:t xml:space="preserve">. </w:t>
      </w:r>
      <w:r>
        <w:rPr>
          <w:u w:val="none"/>
        </w:rPr>
        <w:tab/>
      </w:r>
      <w:r>
        <w:t>CORRUPTION ET MANŒUVRES FRAUDULEUSES</w:t>
      </w:r>
      <w:r>
        <w:rPr>
          <w:u w:val="none"/>
        </w:rPr>
        <w:t xml:space="preserve"> </w:t>
      </w:r>
    </w:p>
    <w:p w14:paraId="2E28184B" w14:textId="77777777" w:rsidR="005378BB" w:rsidRDefault="00F5520C">
      <w:pPr>
        <w:spacing w:after="206"/>
        <w:ind w:left="516" w:right="482"/>
      </w:pPr>
      <w:r>
        <w:t xml:space="preserve">La GIZ requiert des emprunteurs (y compris les bénéficiaires de ses apports financiers) ainsi que des soumissionnaires/fournisseurs/entreprises prenant part aux marchés qu'elle finance, d'observer les normes d'éthique les plus élevées lors de la passation et de l'exécution de ces marchés.  </w:t>
      </w:r>
    </w:p>
    <w:p w14:paraId="5338BD40" w14:textId="77777777" w:rsidR="005378BB" w:rsidRDefault="00F5520C">
      <w:pPr>
        <w:spacing w:after="226"/>
        <w:ind w:left="516" w:right="482"/>
      </w:pPr>
      <w:r>
        <w:t xml:space="preserve">A cet effet, la GIZ : définit comme suit les termes : </w:t>
      </w:r>
    </w:p>
    <w:p w14:paraId="42C12F72" w14:textId="77777777" w:rsidR="005378BB" w:rsidRDefault="00F5520C">
      <w:pPr>
        <w:numPr>
          <w:ilvl w:val="0"/>
          <w:numId w:val="9"/>
        </w:numPr>
        <w:spacing w:after="38"/>
        <w:ind w:right="482" w:hanging="360"/>
      </w:pPr>
      <w:r>
        <w:rPr>
          <w:b/>
        </w:rPr>
        <w:t>"corruption"</w:t>
      </w:r>
      <w:r>
        <w:t xml:space="preserve"> signifie le fait d'offrir, de donner, d'agréer ou de solliciter toute chose ayant une valeur dans le but d'influencer l'action d'un responsable dans le processus de passation et d'exécution du marché ; et </w:t>
      </w:r>
    </w:p>
    <w:p w14:paraId="0845F12C" w14:textId="77777777" w:rsidR="005378BB" w:rsidRDefault="00F5520C">
      <w:pPr>
        <w:numPr>
          <w:ilvl w:val="0"/>
          <w:numId w:val="9"/>
        </w:numPr>
        <w:ind w:right="482" w:hanging="360"/>
      </w:pPr>
      <w:r>
        <w:t>"</w:t>
      </w:r>
      <w:r>
        <w:rPr>
          <w:b/>
        </w:rPr>
        <w:t>manœuvres frauduleuses"</w:t>
      </w:r>
      <w:r>
        <w:t xml:space="preserve"> signifient une présentation inexacte des faits dans le but d'influencer le processus de passation ou d'exécution du marché au détriment de l'emprunteur, et incluent la collusion entre soumissionnaires (avant ou après la soumission des offres) en vue de fixer les prix des offres à des niveaux artificiellement non concurrentiels et de priver l'emprunteur des avantages d'une concurrence libre et ouverte ; </w:t>
      </w:r>
    </w:p>
    <w:p w14:paraId="7E41E6C5" w14:textId="18AE1E64" w:rsidR="005378BB" w:rsidRDefault="00D71749">
      <w:pPr>
        <w:ind w:left="516" w:right="482"/>
      </w:pPr>
      <w:r>
        <w:t xml:space="preserve">Rejettera toute proposition d'attribution du marché qui lui sera proposée ou qu'il aura approuvé sur la base d'informations incomplètes, inexactes ou fallacieuses fournies par l'emprunteur, ou s'il est établi, par décision d'un tribunal, ou à la suite d'une mission spéciale d'audit que le marché a été attribué à la suite de pratiques irrégulières. Dans ce cas, le soumissionnaire peut également se voir interdire toute participation aux projets financés par la GIZ. </w:t>
      </w:r>
    </w:p>
    <w:p w14:paraId="413EFFD7" w14:textId="77777777" w:rsidR="005378BB" w:rsidRDefault="00F5520C">
      <w:pPr>
        <w:spacing w:after="309" w:line="259" w:lineRule="auto"/>
        <w:ind w:left="521" w:right="0" w:firstLine="0"/>
        <w:jc w:val="left"/>
      </w:pPr>
      <w:r>
        <w:rPr>
          <w:sz w:val="4"/>
        </w:rPr>
        <w:t xml:space="preserve"> </w:t>
      </w:r>
    </w:p>
    <w:p w14:paraId="28E9A0B7" w14:textId="77777777" w:rsidR="005378BB" w:rsidRDefault="00F5520C">
      <w:pPr>
        <w:spacing w:after="207" w:line="267" w:lineRule="auto"/>
        <w:ind w:left="516" w:right="0"/>
        <w:jc w:val="left"/>
      </w:pPr>
      <w:r>
        <w:rPr>
          <w:b/>
          <w:u w:val="single" w:color="000000"/>
        </w:rPr>
        <w:t xml:space="preserve">NB </w:t>
      </w:r>
      <w:r>
        <w:rPr>
          <w:b/>
        </w:rPr>
        <w:t>:</w:t>
      </w:r>
      <w:r>
        <w:t xml:space="preserve"> </w:t>
      </w:r>
      <w:r>
        <w:rPr>
          <w:b/>
        </w:rPr>
        <w:t xml:space="preserve">Les offres incomplètes ou arrivées après ces date et heure ne seront pas prises en considération. </w:t>
      </w:r>
    </w:p>
    <w:p w14:paraId="25C75C81" w14:textId="77777777" w:rsidR="005378BB" w:rsidRDefault="00F5520C">
      <w:pPr>
        <w:spacing w:after="12" w:line="267" w:lineRule="auto"/>
        <w:ind w:left="516" w:right="0"/>
        <w:jc w:val="left"/>
      </w:pPr>
      <w:r>
        <w:rPr>
          <w:b/>
        </w:rPr>
        <w:t xml:space="preserve">La GIZ Niger se réserve le droit, de ne donner aucune suite à tout ou partie du présent Avis d’Appel d’Offres.  </w:t>
      </w:r>
    </w:p>
    <w:sectPr w:rsidR="005378BB">
      <w:footerReference w:type="even" r:id="rId16"/>
      <w:footerReference w:type="default" r:id="rId17"/>
      <w:footerReference w:type="first" r:id="rId18"/>
      <w:pgSz w:w="11906" w:h="16838"/>
      <w:pgMar w:top="1424" w:right="930" w:bottom="1534" w:left="895" w:header="720" w:footer="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2A0B" w14:textId="77777777" w:rsidR="00A84B6A" w:rsidRDefault="00A84B6A">
      <w:pPr>
        <w:spacing w:after="0" w:line="240" w:lineRule="auto"/>
      </w:pPr>
      <w:r>
        <w:separator/>
      </w:r>
    </w:p>
  </w:endnote>
  <w:endnote w:type="continuationSeparator" w:id="0">
    <w:p w14:paraId="2C84AD6C" w14:textId="77777777" w:rsidR="00A84B6A" w:rsidRDefault="00A8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72">
    <w:altName w:val="Calibri"/>
    <w:charset w:val="00"/>
    <w:family w:val="swiss"/>
    <w:pitch w:val="variable"/>
    <w:sig w:usb0="A00002EF" w:usb1="5000205B" w:usb2="00000008"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1385" w14:textId="77777777" w:rsidR="005378BB" w:rsidRDefault="00F5520C">
    <w:pPr>
      <w:spacing w:after="0" w:line="259" w:lineRule="auto"/>
      <w:ind w:left="-895" w:right="449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BECFD0" wp14:editId="06374930">
              <wp:simplePos x="0" y="0"/>
              <wp:positionH relativeFrom="page">
                <wp:posOffset>3451479</wp:posOffset>
              </wp:positionH>
              <wp:positionV relativeFrom="page">
                <wp:posOffset>9989820</wp:posOffset>
              </wp:positionV>
              <wp:extent cx="661670" cy="502920"/>
              <wp:effectExtent l="0" t="0" r="0" b="0"/>
              <wp:wrapSquare wrapText="bothSides"/>
              <wp:docPr id="8594" name="Group 8594"/>
              <wp:cNvGraphicFramePr/>
              <a:graphic xmlns:a="http://schemas.openxmlformats.org/drawingml/2006/main">
                <a:graphicData uri="http://schemas.microsoft.com/office/word/2010/wordprocessingGroup">
                  <wpg:wgp>
                    <wpg:cNvGrpSpPr/>
                    <wpg:grpSpPr>
                      <a:xfrm>
                        <a:off x="0" y="0"/>
                        <a:ext cx="661670" cy="502920"/>
                        <a:chOff x="0" y="0"/>
                        <a:chExt cx="661670" cy="502920"/>
                      </a:xfrm>
                    </wpg:grpSpPr>
                    <wps:wsp>
                      <wps:cNvPr id="8595" name="Shape 8595"/>
                      <wps:cNvSpPr/>
                      <wps:spPr>
                        <a:xfrm>
                          <a:off x="0" y="0"/>
                          <a:ext cx="661670" cy="502920"/>
                        </a:xfrm>
                        <a:custGeom>
                          <a:avLst/>
                          <a:gdLst/>
                          <a:ahLst/>
                          <a:cxnLst/>
                          <a:rect l="0" t="0" r="0" b="0"/>
                          <a:pathLst>
                            <a:path w="661670" h="502920">
                              <a:moveTo>
                                <a:pt x="0" y="188595"/>
                              </a:moveTo>
                              <a:cubicBezTo>
                                <a:pt x="0" y="153874"/>
                                <a:pt x="28194" y="125730"/>
                                <a:pt x="62865" y="125730"/>
                              </a:cubicBezTo>
                              <a:lnTo>
                                <a:pt x="535940" y="125730"/>
                              </a:lnTo>
                              <a:lnTo>
                                <a:pt x="535940" y="62865"/>
                              </a:lnTo>
                              <a:cubicBezTo>
                                <a:pt x="535940" y="28143"/>
                                <a:pt x="564134" y="0"/>
                                <a:pt x="598805" y="0"/>
                              </a:cubicBezTo>
                              <a:cubicBezTo>
                                <a:pt x="633603" y="0"/>
                                <a:pt x="661670" y="28143"/>
                                <a:pt x="661670" y="62865"/>
                              </a:cubicBezTo>
                              <a:lnTo>
                                <a:pt x="661670" y="314325"/>
                              </a:lnTo>
                              <a:cubicBezTo>
                                <a:pt x="661670" y="349047"/>
                                <a:pt x="633603" y="377190"/>
                                <a:pt x="598805" y="377190"/>
                              </a:cubicBezTo>
                              <a:lnTo>
                                <a:pt x="125730" y="377190"/>
                              </a:lnTo>
                              <a:lnTo>
                                <a:pt x="125730" y="440055"/>
                              </a:lnTo>
                              <a:cubicBezTo>
                                <a:pt x="125730" y="474777"/>
                                <a:pt x="97663" y="502920"/>
                                <a:pt x="62865" y="502920"/>
                              </a:cubicBezTo>
                              <a:cubicBezTo>
                                <a:pt x="28194" y="502920"/>
                                <a:pt x="0" y="474777"/>
                                <a:pt x="0" y="440055"/>
                              </a:cubicBezTo>
                              <a:close/>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96" name="Shape 8596"/>
                      <wps:cNvSpPr/>
                      <wps:spPr>
                        <a:xfrm>
                          <a:off x="535940" y="62865"/>
                          <a:ext cx="125730" cy="62865"/>
                        </a:xfrm>
                        <a:custGeom>
                          <a:avLst/>
                          <a:gdLst/>
                          <a:ahLst/>
                          <a:cxnLst/>
                          <a:rect l="0" t="0" r="0" b="0"/>
                          <a:pathLst>
                            <a:path w="125730" h="62865">
                              <a:moveTo>
                                <a:pt x="0" y="62865"/>
                              </a:moveTo>
                              <a:lnTo>
                                <a:pt x="62865" y="62865"/>
                              </a:lnTo>
                              <a:cubicBezTo>
                                <a:pt x="97663" y="62865"/>
                                <a:pt x="125730" y="34722"/>
                                <a:pt x="12573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97" name="Shape 8597"/>
                      <wps:cNvSpPr/>
                      <wps:spPr>
                        <a:xfrm>
                          <a:off x="535940" y="62865"/>
                          <a:ext cx="62865" cy="62865"/>
                        </a:xfrm>
                        <a:custGeom>
                          <a:avLst/>
                          <a:gdLst/>
                          <a:ahLst/>
                          <a:cxnLst/>
                          <a:rect l="0" t="0" r="0" b="0"/>
                          <a:pathLst>
                            <a:path w="62865" h="62865">
                              <a:moveTo>
                                <a:pt x="62865" y="62865"/>
                              </a:moveTo>
                              <a:lnTo>
                                <a:pt x="62865" y="0"/>
                              </a:lnTo>
                              <a:cubicBezTo>
                                <a:pt x="62865" y="17361"/>
                                <a:pt x="48895" y="31432"/>
                                <a:pt x="31496" y="31432"/>
                              </a:cubicBezTo>
                              <a:cubicBezTo>
                                <a:pt x="14097" y="31432"/>
                                <a:pt x="0" y="17361"/>
                                <a:pt x="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98" name="Shape 8598"/>
                      <wps:cNvSpPr/>
                      <wps:spPr>
                        <a:xfrm>
                          <a:off x="0" y="157163"/>
                          <a:ext cx="125730" cy="94297"/>
                        </a:xfrm>
                        <a:custGeom>
                          <a:avLst/>
                          <a:gdLst/>
                          <a:ahLst/>
                          <a:cxnLst/>
                          <a:rect l="0" t="0" r="0" b="0"/>
                          <a:pathLst>
                            <a:path w="125730" h="94297">
                              <a:moveTo>
                                <a:pt x="62865" y="94297"/>
                              </a:moveTo>
                              <a:lnTo>
                                <a:pt x="62865" y="31432"/>
                              </a:lnTo>
                              <a:cubicBezTo>
                                <a:pt x="62865" y="14072"/>
                                <a:pt x="76962" y="0"/>
                                <a:pt x="94361" y="0"/>
                              </a:cubicBezTo>
                              <a:cubicBezTo>
                                <a:pt x="111760" y="0"/>
                                <a:pt x="125730" y="14072"/>
                                <a:pt x="125730" y="31432"/>
                              </a:cubicBezTo>
                              <a:cubicBezTo>
                                <a:pt x="125730" y="66154"/>
                                <a:pt x="97663" y="94297"/>
                                <a:pt x="62865" y="94297"/>
                              </a:cubicBezTo>
                              <a:cubicBezTo>
                                <a:pt x="28194" y="94297"/>
                                <a:pt x="0" y="66154"/>
                                <a:pt x="0" y="31432"/>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99" name="Shape 8599"/>
                      <wps:cNvSpPr/>
                      <wps:spPr>
                        <a:xfrm>
                          <a:off x="125730" y="188595"/>
                          <a:ext cx="0" cy="188595"/>
                        </a:xfrm>
                        <a:custGeom>
                          <a:avLst/>
                          <a:gdLst/>
                          <a:ahLst/>
                          <a:cxnLst/>
                          <a:rect l="0" t="0" r="0" b="0"/>
                          <a:pathLst>
                            <a:path h="188595">
                              <a:moveTo>
                                <a:pt x="0" y="0"/>
                              </a:moveTo>
                              <a:lnTo>
                                <a:pt x="0" y="188595"/>
                              </a:ln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600" name="Rectangle 8600"/>
                      <wps:cNvSpPr/>
                      <wps:spPr>
                        <a:xfrm>
                          <a:off x="327152" y="204216"/>
                          <a:ext cx="94544" cy="189936"/>
                        </a:xfrm>
                        <a:prstGeom prst="rect">
                          <a:avLst/>
                        </a:prstGeom>
                        <a:ln>
                          <a:noFill/>
                        </a:ln>
                      </wps:spPr>
                      <wps:txbx>
                        <w:txbxContent>
                          <w:p w14:paraId="23C8FAB2"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wps:txbx>
                      <wps:bodyPr horzOverflow="overflow" vert="horz" lIns="0" tIns="0" rIns="0" bIns="0" rtlCol="0">
                        <a:noAutofit/>
                      </wps:bodyPr>
                    </wps:wsp>
                    <wps:wsp>
                      <wps:cNvPr id="8601" name="Rectangle 8601"/>
                      <wps:cNvSpPr/>
                      <wps:spPr>
                        <a:xfrm>
                          <a:off x="397256" y="204216"/>
                          <a:ext cx="42143" cy="189936"/>
                        </a:xfrm>
                        <a:prstGeom prst="rect">
                          <a:avLst/>
                        </a:prstGeom>
                        <a:ln>
                          <a:noFill/>
                        </a:ln>
                      </wps:spPr>
                      <wps:txbx>
                        <w:txbxContent>
                          <w:p w14:paraId="51EFAA60"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wps:txbx>
                      <wps:bodyPr horzOverflow="overflow" vert="horz" lIns="0" tIns="0" rIns="0" bIns="0" rtlCol="0">
                        <a:noAutofit/>
                      </wps:bodyPr>
                    </wps:wsp>
                  </wpg:wgp>
                </a:graphicData>
              </a:graphic>
            </wp:anchor>
          </w:drawing>
        </mc:Choice>
        <mc:Fallback>
          <w:pict>
            <v:group w14:anchorId="6FBECFD0" id="Group 8594" o:spid="_x0000_s1063" style="position:absolute;left:0;text-align:left;margin-left:271.75pt;margin-top:786.6pt;width:52.1pt;height:39.6pt;z-index:251658240;mso-position-horizontal-relative:page;mso-position-vertical-relative:page" coordsize="6616,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">
              <v:shape id="Shape 8595" o:spid="_x0000_s1064" style="position:absolute;width:6616;height:5029;visibility:visible;mso-wrap-style:square;v-text-anchor:top" coordsize="66167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" path="m,188595c,153874,28194,125730,62865,125730r473075,l535940,62865c535940,28143,564134,,598805,v34798,,62865,28143,62865,62865l661670,314325v,34722,-28067,62865,-62865,62865l125730,377190r,62865c125730,474777,97663,502920,62865,502920,28194,502920,,474777,,440055l,188595xe" filled="f" strokecolor="#a5a5a5">
                <v:path arrowok="t" textboxrect="0,0,661670,502920"/>
              </v:shape>
              <v:shape id="Shape 8596" o:spid="_x0000_s1065" style="position:absolute;left:5359;top:628;width:1257;height:629;visibility:visible;mso-wrap-style:square;v-text-anchor:top" coordsize="1257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" path="m,62865r62865,c97663,62865,125730,34722,125730,e" filled="f" strokecolor="#a5a5a5">
                <v:path arrowok="t" textboxrect="0,0,125730,62865"/>
              </v:shape>
              <v:shape id="Shape 8597" o:spid="_x0000_s1066" style="position:absolute;left:5359;top:62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" path="m62865,62865l62865,v,17361,-13970,31432,-31369,31432c14097,31432,,17361,,e" filled="f" strokecolor="#a5a5a5">
                <v:path arrowok="t" textboxrect="0,0,62865,62865"/>
              </v:shape>
              <v:shape id="Shape 8598" o:spid="_x0000_s1067" style="position:absolute;top:1571;width:1257;height:943;visibility:visible;mso-wrap-style:square;v-text-anchor:top" coordsize="125730,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" path="m62865,94297r,-62865c62865,14072,76962,,94361,v17399,,31369,14072,31369,31432c125730,66154,97663,94297,62865,94297,28194,94297,,66154,,31432e" filled="f" strokecolor="#a5a5a5">
                <v:path arrowok="t" textboxrect="0,0,125730,94297"/>
              </v:shape>
              <v:shape id="Shape 8599" o:spid="_x0000_s1068" style="position:absolute;left:1257;top:1885;width:0;height:1886;visibility:visible;mso-wrap-style:square;v-text-anchor:top" coordsize="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" path="m,l,188595e" filled="f" strokecolor="#a5a5a5">
                <v:path arrowok="t" textboxrect="0,0,0,188595"/>
              </v:shape>
              <v:rect id="Rectangle 8600" o:spid="_x0000_s1069" style="position:absolute;left:3271;top:204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" filled="f" stroked="f">
                <v:textbox inset="0,0,0,0">
                  <w:txbxContent>
                    <w:p w14:paraId="23C8FAB2"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v:textbox>
              </v:rect>
              <v:rect id="Rectangle 8601" o:spid="_x0000_s1070" style="position:absolute;left:3972;top:204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" filled="f" stroked="f">
                <v:textbox inset="0,0,0,0">
                  <w:txbxContent>
                    <w:p w14:paraId="51EFAA60"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6E86" w14:textId="77777777" w:rsidR="005378BB" w:rsidRDefault="00F5520C">
    <w:pPr>
      <w:spacing w:after="0" w:line="259" w:lineRule="auto"/>
      <w:ind w:left="-895" w:right="449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F7C33" wp14:editId="114C6821">
              <wp:simplePos x="0" y="0"/>
              <wp:positionH relativeFrom="page">
                <wp:posOffset>3451479</wp:posOffset>
              </wp:positionH>
              <wp:positionV relativeFrom="page">
                <wp:posOffset>9989820</wp:posOffset>
              </wp:positionV>
              <wp:extent cx="661670" cy="502920"/>
              <wp:effectExtent l="0" t="0" r="0" b="0"/>
              <wp:wrapSquare wrapText="bothSides"/>
              <wp:docPr id="8582" name="Group 8582"/>
              <wp:cNvGraphicFramePr/>
              <a:graphic xmlns:a="http://schemas.openxmlformats.org/drawingml/2006/main">
                <a:graphicData uri="http://schemas.microsoft.com/office/word/2010/wordprocessingGroup">
                  <wpg:wgp>
                    <wpg:cNvGrpSpPr/>
                    <wpg:grpSpPr>
                      <a:xfrm>
                        <a:off x="0" y="0"/>
                        <a:ext cx="661670" cy="502920"/>
                        <a:chOff x="0" y="0"/>
                        <a:chExt cx="661670" cy="502920"/>
                      </a:xfrm>
                    </wpg:grpSpPr>
                    <wps:wsp>
                      <wps:cNvPr id="8583" name="Shape 8583"/>
                      <wps:cNvSpPr/>
                      <wps:spPr>
                        <a:xfrm>
                          <a:off x="0" y="0"/>
                          <a:ext cx="661670" cy="502920"/>
                        </a:xfrm>
                        <a:custGeom>
                          <a:avLst/>
                          <a:gdLst/>
                          <a:ahLst/>
                          <a:cxnLst/>
                          <a:rect l="0" t="0" r="0" b="0"/>
                          <a:pathLst>
                            <a:path w="661670" h="502920">
                              <a:moveTo>
                                <a:pt x="0" y="188595"/>
                              </a:moveTo>
                              <a:cubicBezTo>
                                <a:pt x="0" y="153874"/>
                                <a:pt x="28194" y="125730"/>
                                <a:pt x="62865" y="125730"/>
                              </a:cubicBezTo>
                              <a:lnTo>
                                <a:pt x="535940" y="125730"/>
                              </a:lnTo>
                              <a:lnTo>
                                <a:pt x="535940" y="62865"/>
                              </a:lnTo>
                              <a:cubicBezTo>
                                <a:pt x="535940" y="28143"/>
                                <a:pt x="564134" y="0"/>
                                <a:pt x="598805" y="0"/>
                              </a:cubicBezTo>
                              <a:cubicBezTo>
                                <a:pt x="633603" y="0"/>
                                <a:pt x="661670" y="28143"/>
                                <a:pt x="661670" y="62865"/>
                              </a:cubicBezTo>
                              <a:lnTo>
                                <a:pt x="661670" y="314325"/>
                              </a:lnTo>
                              <a:cubicBezTo>
                                <a:pt x="661670" y="349047"/>
                                <a:pt x="633603" y="377190"/>
                                <a:pt x="598805" y="377190"/>
                              </a:cubicBezTo>
                              <a:lnTo>
                                <a:pt x="125730" y="377190"/>
                              </a:lnTo>
                              <a:lnTo>
                                <a:pt x="125730" y="440055"/>
                              </a:lnTo>
                              <a:cubicBezTo>
                                <a:pt x="125730" y="474777"/>
                                <a:pt x="97663" y="502920"/>
                                <a:pt x="62865" y="502920"/>
                              </a:cubicBezTo>
                              <a:cubicBezTo>
                                <a:pt x="28194" y="502920"/>
                                <a:pt x="0" y="474777"/>
                                <a:pt x="0" y="440055"/>
                              </a:cubicBezTo>
                              <a:close/>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84" name="Shape 8584"/>
                      <wps:cNvSpPr/>
                      <wps:spPr>
                        <a:xfrm>
                          <a:off x="535940" y="62865"/>
                          <a:ext cx="125730" cy="62865"/>
                        </a:xfrm>
                        <a:custGeom>
                          <a:avLst/>
                          <a:gdLst/>
                          <a:ahLst/>
                          <a:cxnLst/>
                          <a:rect l="0" t="0" r="0" b="0"/>
                          <a:pathLst>
                            <a:path w="125730" h="62865">
                              <a:moveTo>
                                <a:pt x="0" y="62865"/>
                              </a:moveTo>
                              <a:lnTo>
                                <a:pt x="62865" y="62865"/>
                              </a:lnTo>
                              <a:cubicBezTo>
                                <a:pt x="97663" y="62865"/>
                                <a:pt x="125730" y="34722"/>
                                <a:pt x="12573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85" name="Shape 8585"/>
                      <wps:cNvSpPr/>
                      <wps:spPr>
                        <a:xfrm>
                          <a:off x="535940" y="62865"/>
                          <a:ext cx="62865" cy="62865"/>
                        </a:xfrm>
                        <a:custGeom>
                          <a:avLst/>
                          <a:gdLst/>
                          <a:ahLst/>
                          <a:cxnLst/>
                          <a:rect l="0" t="0" r="0" b="0"/>
                          <a:pathLst>
                            <a:path w="62865" h="62865">
                              <a:moveTo>
                                <a:pt x="62865" y="62865"/>
                              </a:moveTo>
                              <a:lnTo>
                                <a:pt x="62865" y="0"/>
                              </a:lnTo>
                              <a:cubicBezTo>
                                <a:pt x="62865" y="17361"/>
                                <a:pt x="48895" y="31432"/>
                                <a:pt x="31496" y="31432"/>
                              </a:cubicBezTo>
                              <a:cubicBezTo>
                                <a:pt x="14097" y="31432"/>
                                <a:pt x="0" y="17361"/>
                                <a:pt x="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86" name="Shape 8586"/>
                      <wps:cNvSpPr/>
                      <wps:spPr>
                        <a:xfrm>
                          <a:off x="0" y="157163"/>
                          <a:ext cx="125730" cy="94297"/>
                        </a:xfrm>
                        <a:custGeom>
                          <a:avLst/>
                          <a:gdLst/>
                          <a:ahLst/>
                          <a:cxnLst/>
                          <a:rect l="0" t="0" r="0" b="0"/>
                          <a:pathLst>
                            <a:path w="125730" h="94297">
                              <a:moveTo>
                                <a:pt x="62865" y="94297"/>
                              </a:moveTo>
                              <a:lnTo>
                                <a:pt x="62865" y="31432"/>
                              </a:lnTo>
                              <a:cubicBezTo>
                                <a:pt x="62865" y="14072"/>
                                <a:pt x="76962" y="0"/>
                                <a:pt x="94361" y="0"/>
                              </a:cubicBezTo>
                              <a:cubicBezTo>
                                <a:pt x="111760" y="0"/>
                                <a:pt x="125730" y="14072"/>
                                <a:pt x="125730" y="31432"/>
                              </a:cubicBezTo>
                              <a:cubicBezTo>
                                <a:pt x="125730" y="66154"/>
                                <a:pt x="97663" y="94297"/>
                                <a:pt x="62865" y="94297"/>
                              </a:cubicBezTo>
                              <a:cubicBezTo>
                                <a:pt x="28194" y="94297"/>
                                <a:pt x="0" y="66154"/>
                                <a:pt x="0" y="31432"/>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87" name="Shape 8587"/>
                      <wps:cNvSpPr/>
                      <wps:spPr>
                        <a:xfrm>
                          <a:off x="125730" y="188595"/>
                          <a:ext cx="0" cy="188595"/>
                        </a:xfrm>
                        <a:custGeom>
                          <a:avLst/>
                          <a:gdLst/>
                          <a:ahLst/>
                          <a:cxnLst/>
                          <a:rect l="0" t="0" r="0" b="0"/>
                          <a:pathLst>
                            <a:path h="188595">
                              <a:moveTo>
                                <a:pt x="0" y="0"/>
                              </a:moveTo>
                              <a:lnTo>
                                <a:pt x="0" y="188595"/>
                              </a:ln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88" name="Rectangle 8588"/>
                      <wps:cNvSpPr/>
                      <wps:spPr>
                        <a:xfrm>
                          <a:off x="327152" y="204216"/>
                          <a:ext cx="94544" cy="189936"/>
                        </a:xfrm>
                        <a:prstGeom prst="rect">
                          <a:avLst/>
                        </a:prstGeom>
                        <a:ln>
                          <a:noFill/>
                        </a:ln>
                      </wps:spPr>
                      <wps:txbx>
                        <w:txbxContent>
                          <w:p w14:paraId="1CF96941"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wps:txbx>
                      <wps:bodyPr horzOverflow="overflow" vert="horz" lIns="0" tIns="0" rIns="0" bIns="0" rtlCol="0">
                        <a:noAutofit/>
                      </wps:bodyPr>
                    </wps:wsp>
                    <wps:wsp>
                      <wps:cNvPr id="8589" name="Rectangle 8589"/>
                      <wps:cNvSpPr/>
                      <wps:spPr>
                        <a:xfrm>
                          <a:off x="397256" y="204216"/>
                          <a:ext cx="42143" cy="189936"/>
                        </a:xfrm>
                        <a:prstGeom prst="rect">
                          <a:avLst/>
                        </a:prstGeom>
                        <a:ln>
                          <a:noFill/>
                        </a:ln>
                      </wps:spPr>
                      <wps:txbx>
                        <w:txbxContent>
                          <w:p w14:paraId="04101718"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wps:txbx>
                      <wps:bodyPr horzOverflow="overflow" vert="horz" lIns="0" tIns="0" rIns="0" bIns="0" rtlCol="0">
                        <a:noAutofit/>
                      </wps:bodyPr>
                    </wps:wsp>
                  </wpg:wgp>
                </a:graphicData>
              </a:graphic>
            </wp:anchor>
          </w:drawing>
        </mc:Choice>
        <mc:Fallback>
          <w:pict>
            <v:group w14:anchorId="11FF7C33" id="Group 8582" o:spid="_x0000_s1071" style="position:absolute;left:0;text-align:left;margin-left:271.75pt;margin-top:786.6pt;width:52.1pt;height:39.6pt;z-index:251659264;mso-position-horizontal-relative:page;mso-position-vertical-relative:page" coordsize="6616,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">
              <v:shape id="Shape 8583" o:spid="_x0000_s1072" style="position:absolute;width:6616;height:5029;visibility:visible;mso-wrap-style:square;v-text-anchor:top" coordsize="66167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" path="m,188595c,153874,28194,125730,62865,125730r473075,l535940,62865c535940,28143,564134,,598805,v34798,,62865,28143,62865,62865l661670,314325v,34722,-28067,62865,-62865,62865l125730,377190r,62865c125730,474777,97663,502920,62865,502920,28194,502920,,474777,,440055l,188595xe" filled="f" strokecolor="#a5a5a5">
                <v:path arrowok="t" textboxrect="0,0,661670,502920"/>
              </v:shape>
              <v:shape id="Shape 8584" o:spid="_x0000_s1073" style="position:absolute;left:5359;top:628;width:1257;height:629;visibility:visible;mso-wrap-style:square;v-text-anchor:top" coordsize="1257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" path="m,62865r62865,c97663,62865,125730,34722,125730,e" filled="f" strokecolor="#a5a5a5">
                <v:path arrowok="t" textboxrect="0,0,125730,62865"/>
              </v:shape>
              <v:shape id="Shape 8585" o:spid="_x0000_s1074" style="position:absolute;left:5359;top:62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" path="m62865,62865l62865,v,17361,-13970,31432,-31369,31432c14097,31432,,17361,,e" filled="f" strokecolor="#a5a5a5">
                <v:path arrowok="t" textboxrect="0,0,62865,62865"/>
              </v:shape>
              <v:shape id="Shape 8586" o:spid="_x0000_s1075" style="position:absolute;top:1571;width:1257;height:943;visibility:visible;mso-wrap-style:square;v-text-anchor:top" coordsize="125730,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" path="m62865,94297r,-62865c62865,14072,76962,,94361,v17399,,31369,14072,31369,31432c125730,66154,97663,94297,62865,94297,28194,94297,,66154,,31432e" filled="f" strokecolor="#a5a5a5">
                <v:path arrowok="t" textboxrect="0,0,125730,94297"/>
              </v:shape>
              <v:shape id="Shape 8587" o:spid="_x0000_s1076" style="position:absolute;left:1257;top:1885;width:0;height:1886;visibility:visible;mso-wrap-style:square;v-text-anchor:top" coordsize="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" path="m,l,188595e" filled="f" strokecolor="#a5a5a5">
                <v:path arrowok="t" textboxrect="0,0,0,188595"/>
              </v:shape>
              <v:rect id="Rectangle 8588" o:spid="_x0000_s1077" style="position:absolute;left:3271;top:204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QnxAAAAN0AAAAPAAAAZHJzL2Rvd25yZXYueG1sRE/LasJA&#10;FN0X/IfhFtzVSQuV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Dh3dCfEAAAA3QAAAA8A&#10;AAAAAAAAAAAAAAAABwIAAGRycy9kb3ducmV2LnhtbFBLBQYAAAAAAwADALcAAAD4AgAAAAA=&#10;" filled="f" stroked="f">
                <v:textbox inset="0,0,0,0">
                  <w:txbxContent>
                    <w:p w14:paraId="1CF96941"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v:textbox>
              </v:rect>
              <v:rect id="Rectangle 8589" o:spid="_x0000_s1078" style="position:absolute;left:3972;top:204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G8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VzvRvMYAAADdAAAA&#10;DwAAAAAAAAAAAAAAAAAHAgAAZHJzL2Rvd25yZXYueG1sUEsFBgAAAAADAAMAtwAAAPoCAAAAAA==&#10;" filled="f" stroked="f">
                <v:textbox inset="0,0,0,0">
                  <w:txbxContent>
                    <w:p w14:paraId="04101718"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F39B" w14:textId="77777777" w:rsidR="005378BB" w:rsidRDefault="00F5520C">
    <w:pPr>
      <w:spacing w:after="0" w:line="259" w:lineRule="auto"/>
      <w:ind w:left="-895" w:right="449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4364EC" wp14:editId="23838EA6">
              <wp:simplePos x="0" y="0"/>
              <wp:positionH relativeFrom="page">
                <wp:posOffset>3451479</wp:posOffset>
              </wp:positionH>
              <wp:positionV relativeFrom="page">
                <wp:posOffset>9989820</wp:posOffset>
              </wp:positionV>
              <wp:extent cx="661670" cy="502920"/>
              <wp:effectExtent l="0" t="0" r="0" b="0"/>
              <wp:wrapSquare wrapText="bothSides"/>
              <wp:docPr id="8570" name="Group 8570"/>
              <wp:cNvGraphicFramePr/>
              <a:graphic xmlns:a="http://schemas.openxmlformats.org/drawingml/2006/main">
                <a:graphicData uri="http://schemas.microsoft.com/office/word/2010/wordprocessingGroup">
                  <wpg:wgp>
                    <wpg:cNvGrpSpPr/>
                    <wpg:grpSpPr>
                      <a:xfrm>
                        <a:off x="0" y="0"/>
                        <a:ext cx="661670" cy="502920"/>
                        <a:chOff x="0" y="0"/>
                        <a:chExt cx="661670" cy="502920"/>
                      </a:xfrm>
                    </wpg:grpSpPr>
                    <wps:wsp>
                      <wps:cNvPr id="8571" name="Shape 8571"/>
                      <wps:cNvSpPr/>
                      <wps:spPr>
                        <a:xfrm>
                          <a:off x="0" y="0"/>
                          <a:ext cx="661670" cy="502920"/>
                        </a:xfrm>
                        <a:custGeom>
                          <a:avLst/>
                          <a:gdLst/>
                          <a:ahLst/>
                          <a:cxnLst/>
                          <a:rect l="0" t="0" r="0" b="0"/>
                          <a:pathLst>
                            <a:path w="661670" h="502920">
                              <a:moveTo>
                                <a:pt x="0" y="188595"/>
                              </a:moveTo>
                              <a:cubicBezTo>
                                <a:pt x="0" y="153874"/>
                                <a:pt x="28194" y="125730"/>
                                <a:pt x="62865" y="125730"/>
                              </a:cubicBezTo>
                              <a:lnTo>
                                <a:pt x="535940" y="125730"/>
                              </a:lnTo>
                              <a:lnTo>
                                <a:pt x="535940" y="62865"/>
                              </a:lnTo>
                              <a:cubicBezTo>
                                <a:pt x="535940" y="28143"/>
                                <a:pt x="564134" y="0"/>
                                <a:pt x="598805" y="0"/>
                              </a:cubicBezTo>
                              <a:cubicBezTo>
                                <a:pt x="633603" y="0"/>
                                <a:pt x="661670" y="28143"/>
                                <a:pt x="661670" y="62865"/>
                              </a:cubicBezTo>
                              <a:lnTo>
                                <a:pt x="661670" y="314325"/>
                              </a:lnTo>
                              <a:cubicBezTo>
                                <a:pt x="661670" y="349047"/>
                                <a:pt x="633603" y="377190"/>
                                <a:pt x="598805" y="377190"/>
                              </a:cubicBezTo>
                              <a:lnTo>
                                <a:pt x="125730" y="377190"/>
                              </a:lnTo>
                              <a:lnTo>
                                <a:pt x="125730" y="440055"/>
                              </a:lnTo>
                              <a:cubicBezTo>
                                <a:pt x="125730" y="474777"/>
                                <a:pt x="97663" y="502920"/>
                                <a:pt x="62865" y="502920"/>
                              </a:cubicBezTo>
                              <a:cubicBezTo>
                                <a:pt x="28194" y="502920"/>
                                <a:pt x="0" y="474777"/>
                                <a:pt x="0" y="440055"/>
                              </a:cubicBezTo>
                              <a:close/>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72" name="Shape 8572"/>
                      <wps:cNvSpPr/>
                      <wps:spPr>
                        <a:xfrm>
                          <a:off x="535940" y="62865"/>
                          <a:ext cx="125730" cy="62865"/>
                        </a:xfrm>
                        <a:custGeom>
                          <a:avLst/>
                          <a:gdLst/>
                          <a:ahLst/>
                          <a:cxnLst/>
                          <a:rect l="0" t="0" r="0" b="0"/>
                          <a:pathLst>
                            <a:path w="125730" h="62865">
                              <a:moveTo>
                                <a:pt x="0" y="62865"/>
                              </a:moveTo>
                              <a:lnTo>
                                <a:pt x="62865" y="62865"/>
                              </a:lnTo>
                              <a:cubicBezTo>
                                <a:pt x="97663" y="62865"/>
                                <a:pt x="125730" y="34722"/>
                                <a:pt x="12573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73" name="Shape 8573"/>
                      <wps:cNvSpPr/>
                      <wps:spPr>
                        <a:xfrm>
                          <a:off x="535940" y="62865"/>
                          <a:ext cx="62865" cy="62865"/>
                        </a:xfrm>
                        <a:custGeom>
                          <a:avLst/>
                          <a:gdLst/>
                          <a:ahLst/>
                          <a:cxnLst/>
                          <a:rect l="0" t="0" r="0" b="0"/>
                          <a:pathLst>
                            <a:path w="62865" h="62865">
                              <a:moveTo>
                                <a:pt x="62865" y="62865"/>
                              </a:moveTo>
                              <a:lnTo>
                                <a:pt x="62865" y="0"/>
                              </a:lnTo>
                              <a:cubicBezTo>
                                <a:pt x="62865" y="17361"/>
                                <a:pt x="48895" y="31432"/>
                                <a:pt x="31496" y="31432"/>
                              </a:cubicBezTo>
                              <a:cubicBezTo>
                                <a:pt x="14097" y="31432"/>
                                <a:pt x="0" y="17361"/>
                                <a:pt x="0" y="0"/>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74" name="Shape 8574"/>
                      <wps:cNvSpPr/>
                      <wps:spPr>
                        <a:xfrm>
                          <a:off x="0" y="157163"/>
                          <a:ext cx="125730" cy="94297"/>
                        </a:xfrm>
                        <a:custGeom>
                          <a:avLst/>
                          <a:gdLst/>
                          <a:ahLst/>
                          <a:cxnLst/>
                          <a:rect l="0" t="0" r="0" b="0"/>
                          <a:pathLst>
                            <a:path w="125730" h="94297">
                              <a:moveTo>
                                <a:pt x="62865" y="94297"/>
                              </a:moveTo>
                              <a:lnTo>
                                <a:pt x="62865" y="31432"/>
                              </a:lnTo>
                              <a:cubicBezTo>
                                <a:pt x="62865" y="14072"/>
                                <a:pt x="76962" y="0"/>
                                <a:pt x="94361" y="0"/>
                              </a:cubicBezTo>
                              <a:cubicBezTo>
                                <a:pt x="111760" y="0"/>
                                <a:pt x="125730" y="14072"/>
                                <a:pt x="125730" y="31432"/>
                              </a:cubicBezTo>
                              <a:cubicBezTo>
                                <a:pt x="125730" y="66154"/>
                                <a:pt x="97663" y="94297"/>
                                <a:pt x="62865" y="94297"/>
                              </a:cubicBezTo>
                              <a:cubicBezTo>
                                <a:pt x="28194" y="94297"/>
                                <a:pt x="0" y="66154"/>
                                <a:pt x="0" y="31432"/>
                              </a:cubicBez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75" name="Shape 8575"/>
                      <wps:cNvSpPr/>
                      <wps:spPr>
                        <a:xfrm>
                          <a:off x="125730" y="188595"/>
                          <a:ext cx="0" cy="188595"/>
                        </a:xfrm>
                        <a:custGeom>
                          <a:avLst/>
                          <a:gdLst/>
                          <a:ahLst/>
                          <a:cxnLst/>
                          <a:rect l="0" t="0" r="0" b="0"/>
                          <a:pathLst>
                            <a:path h="188595">
                              <a:moveTo>
                                <a:pt x="0" y="0"/>
                              </a:moveTo>
                              <a:lnTo>
                                <a:pt x="0" y="188595"/>
                              </a:lnTo>
                            </a:path>
                          </a:pathLst>
                        </a:custGeom>
                        <a:ln w="9525" cap="flat">
                          <a:round/>
                        </a:ln>
                      </wps:spPr>
                      <wps:style>
                        <a:lnRef idx="1">
                          <a:srgbClr val="A5A5A5"/>
                        </a:lnRef>
                        <a:fillRef idx="0">
                          <a:srgbClr val="000000">
                            <a:alpha val="0"/>
                          </a:srgbClr>
                        </a:fillRef>
                        <a:effectRef idx="0">
                          <a:scrgbClr r="0" g="0" b="0"/>
                        </a:effectRef>
                        <a:fontRef idx="none"/>
                      </wps:style>
                      <wps:bodyPr/>
                    </wps:wsp>
                    <wps:wsp>
                      <wps:cNvPr id="8576" name="Rectangle 8576"/>
                      <wps:cNvSpPr/>
                      <wps:spPr>
                        <a:xfrm>
                          <a:off x="327152" y="204216"/>
                          <a:ext cx="94544" cy="189936"/>
                        </a:xfrm>
                        <a:prstGeom prst="rect">
                          <a:avLst/>
                        </a:prstGeom>
                        <a:ln>
                          <a:noFill/>
                        </a:ln>
                      </wps:spPr>
                      <wps:txbx>
                        <w:txbxContent>
                          <w:p w14:paraId="17C2255F"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wps:txbx>
                      <wps:bodyPr horzOverflow="overflow" vert="horz" lIns="0" tIns="0" rIns="0" bIns="0" rtlCol="0">
                        <a:noAutofit/>
                      </wps:bodyPr>
                    </wps:wsp>
                    <wps:wsp>
                      <wps:cNvPr id="8577" name="Rectangle 8577"/>
                      <wps:cNvSpPr/>
                      <wps:spPr>
                        <a:xfrm>
                          <a:off x="397256" y="204216"/>
                          <a:ext cx="42143" cy="189936"/>
                        </a:xfrm>
                        <a:prstGeom prst="rect">
                          <a:avLst/>
                        </a:prstGeom>
                        <a:ln>
                          <a:noFill/>
                        </a:ln>
                      </wps:spPr>
                      <wps:txbx>
                        <w:txbxContent>
                          <w:p w14:paraId="0C1B913D"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wps:txbx>
                      <wps:bodyPr horzOverflow="overflow" vert="horz" lIns="0" tIns="0" rIns="0" bIns="0" rtlCol="0">
                        <a:noAutofit/>
                      </wps:bodyPr>
                    </wps:wsp>
                  </wpg:wgp>
                </a:graphicData>
              </a:graphic>
            </wp:anchor>
          </w:drawing>
        </mc:Choice>
        <mc:Fallback>
          <w:pict>
            <v:group w14:anchorId="3B4364EC" id="Group 8570" o:spid="_x0000_s1079" style="position:absolute;left:0;text-align:left;margin-left:271.75pt;margin-top:786.6pt;width:52.1pt;height:39.6pt;z-index:251660288;mso-position-horizontal-relative:page;mso-position-vertical-relative:page" coordsize="6616,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">
              <v:shape id="Shape 8571" o:spid="_x0000_s1080" style="position:absolute;width:6616;height:5029;visibility:visible;mso-wrap-style:square;v-text-anchor:top" coordsize="66167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" path="m,188595c,153874,28194,125730,62865,125730r473075,l535940,62865c535940,28143,564134,,598805,v34798,,62865,28143,62865,62865l661670,314325v,34722,-28067,62865,-62865,62865l125730,377190r,62865c125730,474777,97663,502920,62865,502920,28194,502920,,474777,,440055l,188595xe" filled="f" strokecolor="#a5a5a5">
                <v:path arrowok="t" textboxrect="0,0,661670,502920"/>
              </v:shape>
              <v:shape id="Shape 8572" o:spid="_x0000_s1081" style="position:absolute;left:5359;top:628;width:1257;height:629;visibility:visible;mso-wrap-style:square;v-text-anchor:top" coordsize="1257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" path="m,62865r62865,c97663,62865,125730,34722,125730,e" filled="f" strokecolor="#a5a5a5">
                <v:path arrowok="t" textboxrect="0,0,125730,62865"/>
              </v:shape>
              <v:shape id="Shape 8573" o:spid="_x0000_s1082" style="position:absolute;left:5359;top:62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" path="m62865,62865l62865,v,17361,-13970,31432,-31369,31432c14097,31432,,17361,,e" filled="f" strokecolor="#a5a5a5">
                <v:path arrowok="t" textboxrect="0,0,62865,62865"/>
              </v:shape>
              <v:shape id="Shape 8574" o:spid="_x0000_s1083" style="position:absolute;top:1571;width:1257;height:943;visibility:visible;mso-wrap-style:square;v-text-anchor:top" coordsize="125730,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" path="m62865,94297r,-62865c62865,14072,76962,,94361,v17399,,31369,14072,31369,31432c125730,66154,97663,94297,62865,94297,28194,94297,,66154,,31432e" filled="f" strokecolor="#a5a5a5">
                <v:path arrowok="t" textboxrect="0,0,125730,94297"/>
              </v:shape>
              <v:shape id="Shape 8575" o:spid="_x0000_s1084" style="position:absolute;left:1257;top:1885;width:0;height:1886;visibility:visible;mso-wrap-style:square;v-text-anchor:top" coordsize="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" path="m,l,188595e" filled="f" strokecolor="#a5a5a5">
                <v:path arrowok="t" textboxrect="0,0,0,188595"/>
              </v:shape>
              <v:rect id="Rectangle 8576" o:spid="_x0000_s1085" style="position:absolute;left:3271;top:204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Xp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BNxNenHAAAA3QAA&#10;AA8AAAAAAAAAAAAAAAAABwIAAGRycy9kb3ducmV2LnhtbFBLBQYAAAAAAwADALcAAAD7AgAAAAA=&#10;" filled="f" stroked="f">
                <v:textbox inset="0,0,0,0">
                  <w:txbxContent>
                    <w:p w14:paraId="17C2255F" w14:textId="77777777" w:rsidR="005378BB" w:rsidRDefault="00F5520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808080"/>
                          <w:sz w:val="22"/>
                        </w:rPr>
                        <w:t>1</w:t>
                      </w:r>
                      <w:r>
                        <w:rPr>
                          <w:rFonts w:ascii="Calibri" w:eastAsia="Calibri" w:hAnsi="Calibri" w:cs="Calibri"/>
                          <w:color w:val="808080"/>
                          <w:sz w:val="22"/>
                        </w:rPr>
                        <w:fldChar w:fldCharType="end"/>
                      </w:r>
                    </w:p>
                  </w:txbxContent>
                </v:textbox>
              </v:rect>
              <v:rect id="Rectangle 8577" o:spid="_x0000_s1086" style="position:absolute;left:3972;top:204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ByxwAAAN0AAAAPAAAAZHJzL2Rvd25yZXYueG1sRI9ba8JA&#10;FITfhf6H5RT6ZjYttM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Hw9kHLHAAAA3QAA&#10;AA8AAAAAAAAAAAAAAAAABwIAAGRycy9kb3ducmV2LnhtbFBLBQYAAAAAAwADALcAAAD7AgAAAAA=&#10;" filled="f" stroked="f">
                <v:textbox inset="0,0,0,0">
                  <w:txbxContent>
                    <w:p w14:paraId="0C1B913D" w14:textId="77777777" w:rsidR="005378BB" w:rsidRDefault="00F5520C">
                      <w:pPr>
                        <w:spacing w:after="160" w:line="259" w:lineRule="auto"/>
                        <w:ind w:left="0" w:right="0" w:firstLine="0"/>
                        <w:jc w:val="left"/>
                      </w:pPr>
                      <w:r>
                        <w:rPr>
                          <w:rFonts w:ascii="Calibri" w:eastAsia="Calibri" w:hAnsi="Calibri" w:cs="Calibri"/>
                          <w:color w:val="808080"/>
                          <w:sz w:val="22"/>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457E" w14:textId="77777777" w:rsidR="00A84B6A" w:rsidRDefault="00A84B6A">
      <w:pPr>
        <w:spacing w:after="0" w:line="240" w:lineRule="auto"/>
      </w:pPr>
      <w:r>
        <w:separator/>
      </w:r>
    </w:p>
  </w:footnote>
  <w:footnote w:type="continuationSeparator" w:id="0">
    <w:p w14:paraId="67A0472F" w14:textId="77777777" w:rsidR="00A84B6A" w:rsidRDefault="00A84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BB3"/>
    <w:multiLevelType w:val="hybridMultilevel"/>
    <w:tmpl w:val="F7E25E4C"/>
    <w:lvl w:ilvl="0" w:tplc="1646CB46">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08429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8EFC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26E72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4E72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B879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DA62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AA2FD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63B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A7BC1"/>
    <w:multiLevelType w:val="hybridMultilevel"/>
    <w:tmpl w:val="E17607D2"/>
    <w:lvl w:ilvl="0" w:tplc="70F041FC">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C8A6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BEA5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585DD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607F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A6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1C47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E242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F09C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6F7298"/>
    <w:multiLevelType w:val="hybridMultilevel"/>
    <w:tmpl w:val="E54C5432"/>
    <w:lvl w:ilvl="0" w:tplc="545E29A6">
      <w:start w:val="1"/>
      <w:numFmt w:val="lowerLetter"/>
      <w:lvlText w:val="%1)"/>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60CE0">
      <w:start w:val="1"/>
      <w:numFmt w:val="lowerLetter"/>
      <w:lvlText w:val="%2"/>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4AB49E">
      <w:start w:val="1"/>
      <w:numFmt w:val="lowerRoman"/>
      <w:lvlText w:val="%3"/>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92E410">
      <w:start w:val="1"/>
      <w:numFmt w:val="decimal"/>
      <w:lvlText w:val="%4"/>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635BA">
      <w:start w:val="1"/>
      <w:numFmt w:val="lowerLetter"/>
      <w:lvlText w:val="%5"/>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46ED2">
      <w:start w:val="1"/>
      <w:numFmt w:val="lowerRoman"/>
      <w:lvlText w:val="%6"/>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C24A4A">
      <w:start w:val="1"/>
      <w:numFmt w:val="decimal"/>
      <w:lvlText w:val="%7"/>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4CA092">
      <w:start w:val="1"/>
      <w:numFmt w:val="lowerLetter"/>
      <w:lvlText w:val="%8"/>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ECFF5E">
      <w:start w:val="1"/>
      <w:numFmt w:val="lowerRoman"/>
      <w:lvlText w:val="%9"/>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410EF4"/>
    <w:multiLevelType w:val="hybridMultilevel"/>
    <w:tmpl w:val="C2F85412"/>
    <w:lvl w:ilvl="0" w:tplc="C2944978">
      <w:start w:val="1"/>
      <w:numFmt w:val="bullet"/>
      <w:lvlText w:val="•"/>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6D0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C8E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FC24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10EE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608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A2E7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C610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001F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9101FE"/>
    <w:multiLevelType w:val="hybridMultilevel"/>
    <w:tmpl w:val="21A66988"/>
    <w:lvl w:ilvl="0" w:tplc="E58487E0">
      <w:start w:val="1"/>
      <w:numFmt w:val="bullet"/>
      <w:lvlText w:val="•"/>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CB766">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A53F2">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2653BC">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4E296">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06B3C0">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6ED332">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3A3EE6">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762BA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CA4528"/>
    <w:multiLevelType w:val="multilevel"/>
    <w:tmpl w:val="A662ACA2"/>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700734"/>
    <w:multiLevelType w:val="hybridMultilevel"/>
    <w:tmpl w:val="0F5C8CD0"/>
    <w:lvl w:ilvl="0" w:tplc="942CDA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A28798">
      <w:start w:val="1"/>
      <w:numFmt w:val="bullet"/>
      <w:lvlText w:val="o"/>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7EA54E">
      <w:start w:val="1"/>
      <w:numFmt w:val="bullet"/>
      <w:lvlRestart w:val="0"/>
      <w:lvlText w:val="✓"/>
      <w:lvlJc w:val="left"/>
      <w:pPr>
        <w:ind w:left="1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E8DB2">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80ABA8">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0C83DA">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E032F2">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9040BA">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2E9456">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4667E2"/>
    <w:multiLevelType w:val="hybridMultilevel"/>
    <w:tmpl w:val="3DA2EC78"/>
    <w:lvl w:ilvl="0" w:tplc="762865D0">
      <w:start w:val="1"/>
      <w:numFmt w:val="lowerLetter"/>
      <w:lvlText w:val="%1)"/>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EA246">
      <w:start w:val="1"/>
      <w:numFmt w:val="bullet"/>
      <w:lvlText w:val="•"/>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8887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EB3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8D1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BA70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893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29F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2C7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317532"/>
    <w:multiLevelType w:val="hybridMultilevel"/>
    <w:tmpl w:val="A65A4260"/>
    <w:lvl w:ilvl="0" w:tplc="C6B2193C">
      <w:start w:val="1"/>
      <w:numFmt w:val="lowerLetter"/>
      <w:lvlText w:val="%1)"/>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ACBFC">
      <w:start w:val="1"/>
      <w:numFmt w:val="lowerLetter"/>
      <w:lvlText w:val="%2"/>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E2CBA8">
      <w:start w:val="1"/>
      <w:numFmt w:val="lowerRoman"/>
      <w:lvlText w:val="%3"/>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821EEE">
      <w:start w:val="1"/>
      <w:numFmt w:val="decimal"/>
      <w:lvlText w:val="%4"/>
      <w:lvlJc w:val="left"/>
      <w:pPr>
        <w:ind w:left="3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E83B8">
      <w:start w:val="1"/>
      <w:numFmt w:val="lowerLetter"/>
      <w:lvlText w:val="%5"/>
      <w:lvlJc w:val="left"/>
      <w:pPr>
        <w:ind w:left="3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B491C6">
      <w:start w:val="1"/>
      <w:numFmt w:val="lowerRoman"/>
      <w:lvlText w:val="%6"/>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82C23E">
      <w:start w:val="1"/>
      <w:numFmt w:val="decimal"/>
      <w:lvlText w:val="%7"/>
      <w:lvlJc w:val="left"/>
      <w:pPr>
        <w:ind w:left="5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8EE72">
      <w:start w:val="1"/>
      <w:numFmt w:val="lowerLetter"/>
      <w:lvlText w:val="%8"/>
      <w:lvlJc w:val="left"/>
      <w:pPr>
        <w:ind w:left="6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46E9E8">
      <w:start w:val="1"/>
      <w:numFmt w:val="lowerRoman"/>
      <w:lvlText w:val="%9"/>
      <w:lvlJc w:val="left"/>
      <w:pPr>
        <w:ind w:left="6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B3022A"/>
    <w:multiLevelType w:val="multilevel"/>
    <w:tmpl w:val="86A87368"/>
    <w:lvl w:ilvl="0">
      <w:start w:val="13"/>
      <w:numFmt w:val="decimal"/>
      <w:lvlText w:val="%1"/>
      <w:lvlJc w:val="left"/>
      <w:pPr>
        <w:ind w:left="465" w:hanging="465"/>
      </w:pPr>
      <w:rPr>
        <w:rFonts w:hint="default"/>
      </w:rPr>
    </w:lvl>
    <w:lvl w:ilvl="1">
      <w:start w:val="2"/>
      <w:numFmt w:val="decimal"/>
      <w:lvlText w:val="%1.%2"/>
      <w:lvlJc w:val="left"/>
      <w:pPr>
        <w:ind w:left="981" w:hanging="465"/>
      </w:pPr>
      <w:rPr>
        <w:rFonts w:hint="default"/>
      </w:rPr>
    </w:lvl>
    <w:lvl w:ilvl="2">
      <w:start w:val="1"/>
      <w:numFmt w:val="decimal"/>
      <w:lvlText w:val="%1.%2.%3"/>
      <w:lvlJc w:val="left"/>
      <w:pPr>
        <w:ind w:left="1752" w:hanging="720"/>
      </w:pPr>
      <w:rPr>
        <w:rFonts w:hint="default"/>
      </w:rPr>
    </w:lvl>
    <w:lvl w:ilvl="3">
      <w:start w:val="1"/>
      <w:numFmt w:val="decimal"/>
      <w:lvlText w:val="%1.%2.%3.%4"/>
      <w:lvlJc w:val="left"/>
      <w:pPr>
        <w:ind w:left="2628" w:hanging="108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4020" w:hanging="144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412" w:hanging="1800"/>
      </w:pPr>
      <w:rPr>
        <w:rFonts w:hint="default"/>
      </w:rPr>
    </w:lvl>
    <w:lvl w:ilvl="8">
      <w:start w:val="1"/>
      <w:numFmt w:val="decimal"/>
      <w:lvlText w:val="%1.%2.%3.%4.%5.%6.%7.%8.%9"/>
      <w:lvlJc w:val="left"/>
      <w:pPr>
        <w:ind w:left="5928" w:hanging="1800"/>
      </w:pPr>
      <w:rPr>
        <w:rFonts w:hint="default"/>
      </w:rPr>
    </w:lvl>
  </w:abstractNum>
  <w:num w:numId="1" w16cid:durableId="796993287">
    <w:abstractNumId w:val="1"/>
  </w:num>
  <w:num w:numId="2" w16cid:durableId="1818381099">
    <w:abstractNumId w:val="0"/>
  </w:num>
  <w:num w:numId="3" w16cid:durableId="1900093187">
    <w:abstractNumId w:val="3"/>
  </w:num>
  <w:num w:numId="4" w16cid:durableId="1413240343">
    <w:abstractNumId w:val="7"/>
  </w:num>
  <w:num w:numId="5" w16cid:durableId="1786462169">
    <w:abstractNumId w:val="6"/>
  </w:num>
  <w:num w:numId="6" w16cid:durableId="1927764602">
    <w:abstractNumId w:val="2"/>
  </w:num>
  <w:num w:numId="7" w16cid:durableId="1953895057">
    <w:abstractNumId w:val="5"/>
  </w:num>
  <w:num w:numId="8" w16cid:durableId="1425107191">
    <w:abstractNumId w:val="8"/>
  </w:num>
  <w:num w:numId="9" w16cid:durableId="626547438">
    <w:abstractNumId w:val="4"/>
  </w:num>
  <w:num w:numId="10" w16cid:durableId="210352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BB"/>
    <w:rsid w:val="00032AB0"/>
    <w:rsid w:val="00085E3C"/>
    <w:rsid w:val="00092694"/>
    <w:rsid w:val="00094F96"/>
    <w:rsid w:val="000B5584"/>
    <w:rsid w:val="00167980"/>
    <w:rsid w:val="001E63D8"/>
    <w:rsid w:val="0023381A"/>
    <w:rsid w:val="002A21DA"/>
    <w:rsid w:val="003711AB"/>
    <w:rsid w:val="003F5B7A"/>
    <w:rsid w:val="004B10B3"/>
    <w:rsid w:val="00521C08"/>
    <w:rsid w:val="005378BB"/>
    <w:rsid w:val="005F1347"/>
    <w:rsid w:val="006B523A"/>
    <w:rsid w:val="00753FF8"/>
    <w:rsid w:val="007E2DDA"/>
    <w:rsid w:val="007F5277"/>
    <w:rsid w:val="00841860"/>
    <w:rsid w:val="008A3E95"/>
    <w:rsid w:val="00912490"/>
    <w:rsid w:val="00951590"/>
    <w:rsid w:val="00965EA3"/>
    <w:rsid w:val="00970FC7"/>
    <w:rsid w:val="009913DD"/>
    <w:rsid w:val="009E5657"/>
    <w:rsid w:val="00A84B6A"/>
    <w:rsid w:val="00B3350C"/>
    <w:rsid w:val="00B562FC"/>
    <w:rsid w:val="00BA3AE3"/>
    <w:rsid w:val="00CC339A"/>
    <w:rsid w:val="00CD3BF9"/>
    <w:rsid w:val="00D3394E"/>
    <w:rsid w:val="00D71749"/>
    <w:rsid w:val="00D80BD8"/>
    <w:rsid w:val="00D933F0"/>
    <w:rsid w:val="00DF0653"/>
    <w:rsid w:val="00E0016D"/>
    <w:rsid w:val="00EE22ED"/>
    <w:rsid w:val="00EF71BB"/>
    <w:rsid w:val="00F5520C"/>
    <w:rsid w:val="00F70584"/>
    <w:rsid w:val="00F92F23"/>
    <w:rsid w:val="00FA7E09"/>
    <w:rsid w:val="00FF44F0"/>
    <w:rsid w:val="00FF7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73BF"/>
  <w15:docId w15:val="{15AAF2CB-4B49-42A0-A35C-CE79C313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531" w:right="486"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148" w:line="259" w:lineRule="auto"/>
      <w:ind w:left="598" w:hanging="10"/>
      <w:outlineLvl w:val="0"/>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u w:val="single" w:color="000000"/>
    </w:rPr>
  </w:style>
  <w:style w:type="paragraph" w:styleId="Paragraphedeliste">
    <w:name w:val="List Paragraph"/>
    <w:basedOn w:val="Normal"/>
    <w:uiPriority w:val="34"/>
    <w:qFormat/>
    <w:rsid w:val="00CC339A"/>
    <w:pPr>
      <w:ind w:left="720"/>
      <w:contextualSpacing/>
    </w:pPr>
  </w:style>
  <w:style w:type="character" w:styleId="Marquedecommentaire">
    <w:name w:val="annotation reference"/>
    <w:basedOn w:val="Policepardfaut"/>
    <w:uiPriority w:val="99"/>
    <w:semiHidden/>
    <w:unhideWhenUsed/>
    <w:rsid w:val="00EF71BB"/>
    <w:rPr>
      <w:sz w:val="16"/>
      <w:szCs w:val="16"/>
    </w:rPr>
  </w:style>
  <w:style w:type="paragraph" w:styleId="Commentaire">
    <w:name w:val="annotation text"/>
    <w:basedOn w:val="Normal"/>
    <w:link w:val="CommentaireCar"/>
    <w:uiPriority w:val="99"/>
    <w:unhideWhenUsed/>
    <w:rsid w:val="00EF71BB"/>
    <w:pPr>
      <w:spacing w:line="240" w:lineRule="auto"/>
    </w:pPr>
    <w:rPr>
      <w:sz w:val="20"/>
      <w:szCs w:val="20"/>
    </w:rPr>
  </w:style>
  <w:style w:type="character" w:customStyle="1" w:styleId="CommentaireCar">
    <w:name w:val="Commentaire Car"/>
    <w:basedOn w:val="Policepardfaut"/>
    <w:link w:val="Commentaire"/>
    <w:uiPriority w:val="99"/>
    <w:rsid w:val="00EF71BB"/>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EF71BB"/>
    <w:rPr>
      <w:b/>
      <w:bCs/>
    </w:rPr>
  </w:style>
  <w:style w:type="character" w:customStyle="1" w:styleId="ObjetducommentaireCar">
    <w:name w:val="Objet du commentaire Car"/>
    <w:basedOn w:val="CommentaireCar"/>
    <w:link w:val="Objetducommentaire"/>
    <w:uiPriority w:val="99"/>
    <w:semiHidden/>
    <w:rsid w:val="00EF71BB"/>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filetransfer.giz.de/Start?0"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transfer.giz.de/Start?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37c283-6e54-4150-bc2d-584bec176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40FD82E1FF364D831397621D1146FC" ma:contentTypeVersion="14" ma:contentTypeDescription="Ein neues Dokument erstellen." ma:contentTypeScope="" ma:versionID="8b43195774aaed58703d94567331175c">
  <xsd:schema xmlns:xsd="http://www.w3.org/2001/XMLSchema" xmlns:xs="http://www.w3.org/2001/XMLSchema" xmlns:p="http://schemas.microsoft.com/office/2006/metadata/properties" xmlns:ns3="2137c283-6e54-4150-bc2d-584bec176311" xmlns:ns4="c4c80198-270c-4445-9afc-78334df8e0cc" targetNamespace="http://schemas.microsoft.com/office/2006/metadata/properties" ma:root="true" ma:fieldsID="7b7b5d5dfde1ae5c5cb851e20489d67a" ns3:_="" ns4:_="">
    <xsd:import namespace="2137c283-6e54-4150-bc2d-584bec176311"/>
    <xsd:import namespace="c4c80198-270c-4445-9afc-78334df8e0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7c283-6e54-4150-bc2d-584bec176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80198-270c-4445-9afc-78334df8e0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54672-E253-4D69-BC6D-670412173CD8}">
  <ds:schemaRefs>
    <ds:schemaRef ds:uri="http://schemas.microsoft.com/sharepoint/v3/contenttype/forms"/>
  </ds:schemaRefs>
</ds:datastoreItem>
</file>

<file path=customXml/itemProps2.xml><?xml version="1.0" encoding="utf-8"?>
<ds:datastoreItem xmlns:ds="http://schemas.openxmlformats.org/officeDocument/2006/customXml" ds:itemID="{18BF67A6-2B03-4C17-9ED6-5F93BD351B99}">
  <ds:schemaRefs>
    <ds:schemaRef ds:uri="http://schemas.microsoft.com/office/2006/metadata/properties"/>
    <ds:schemaRef ds:uri="http://schemas.microsoft.com/office/infopath/2007/PartnerControls"/>
    <ds:schemaRef ds:uri="2137c283-6e54-4150-bc2d-584bec176311"/>
  </ds:schemaRefs>
</ds:datastoreItem>
</file>

<file path=customXml/itemProps3.xml><?xml version="1.0" encoding="utf-8"?>
<ds:datastoreItem xmlns:ds="http://schemas.openxmlformats.org/officeDocument/2006/customXml" ds:itemID="{A1BA8E68-FF9F-45B8-B114-58B4C58A4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7c283-6e54-4150-bc2d-584bec176311"/>
    <ds:schemaRef ds:uri="c4c80198-270c-4445-9afc-78334df8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RHISSA, Haidara GIZ NE</dc:creator>
  <cp:keywords/>
  <cp:lastModifiedBy>HP</cp:lastModifiedBy>
  <cp:revision>2</cp:revision>
  <dcterms:created xsi:type="dcterms:W3CDTF">2026-04-16T14:50:00Z</dcterms:created>
  <dcterms:modified xsi:type="dcterms:W3CDTF">2026-04-16T14:50:00Z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0x0101006B40FD82E1FF364D831397621D1146FC</vt:lpwstr>
  </property>
</Properties>
</file>