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BC7A4" w14:textId="77777777" w:rsidR="005D69BE" w:rsidRDefault="005D69BE" w:rsidP="005D69BE">
      <w:pPr>
        <w:spacing w:before="75"/>
        <w:ind w:left="4586"/>
        <w:rPr>
          <w:rFonts w:ascii="Arial" w:hAnsi="Arial"/>
          <w:b/>
        </w:rPr>
      </w:pPr>
      <w:r>
        <w:rPr>
          <w:rFonts w:ascii="Arial" w:hAnsi="Arial"/>
          <w:b/>
          <w:color w:val="0071CE"/>
        </w:rPr>
        <w:t>Avis</w:t>
      </w:r>
      <w:r>
        <w:rPr>
          <w:rFonts w:ascii="Arial" w:hAnsi="Arial"/>
          <w:b/>
          <w:color w:val="0071CE"/>
          <w:spacing w:val="-2"/>
        </w:rPr>
        <w:t xml:space="preserve"> </w:t>
      </w:r>
      <w:r>
        <w:rPr>
          <w:rFonts w:ascii="Arial" w:hAnsi="Arial"/>
          <w:b/>
          <w:color w:val="0071CE"/>
        </w:rPr>
        <w:t>d’Appel</w:t>
      </w:r>
      <w:r>
        <w:rPr>
          <w:rFonts w:ascii="Arial" w:hAnsi="Arial"/>
          <w:b/>
          <w:color w:val="0071CE"/>
          <w:spacing w:val="-1"/>
        </w:rPr>
        <w:t xml:space="preserve"> </w:t>
      </w:r>
      <w:r>
        <w:rPr>
          <w:rFonts w:ascii="Arial" w:hAnsi="Arial"/>
          <w:b/>
          <w:color w:val="0071CE"/>
        </w:rPr>
        <w:t>d’Offres</w:t>
      </w:r>
    </w:p>
    <w:p w14:paraId="6406A529" w14:textId="77777777" w:rsidR="005D69BE" w:rsidRDefault="005D69BE" w:rsidP="005D69BE">
      <w:pPr>
        <w:pStyle w:val="Corpsdetexte"/>
        <w:spacing w:before="10"/>
        <w:rPr>
          <w:rFonts w:ascii="Arial"/>
          <w:b/>
        </w:rPr>
      </w:pPr>
    </w:p>
    <w:tbl>
      <w:tblPr>
        <w:tblpPr w:leftFromText="141" w:rightFromText="141" w:vertAnchor="text" w:horzAnchor="margin" w:tblpXSpec="center" w:tblpY="1530"/>
        <w:tblW w:w="104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"/>
        <w:gridCol w:w="5200"/>
        <w:gridCol w:w="857"/>
        <w:gridCol w:w="1366"/>
        <w:gridCol w:w="1080"/>
        <w:gridCol w:w="1559"/>
      </w:tblGrid>
      <w:tr w:rsidR="005D69BE" w:rsidRPr="00276B62" w14:paraId="1F29B9F3" w14:textId="77777777" w:rsidTr="00234106">
        <w:trPr>
          <w:trHeight w:val="256"/>
        </w:trPr>
        <w:tc>
          <w:tcPr>
            <w:tcW w:w="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DFAF3C7" w14:textId="77777777" w:rsidR="005D69BE" w:rsidRPr="00276B62" w:rsidRDefault="005D69BE" w:rsidP="00234106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276B62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Lot</w:t>
            </w:r>
          </w:p>
        </w:tc>
        <w:tc>
          <w:tcPr>
            <w:tcW w:w="5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F6709FC" w14:textId="77777777" w:rsidR="005D69BE" w:rsidRPr="00276B62" w:rsidRDefault="005D69BE" w:rsidP="00234106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276B62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Désignation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EF6E994" w14:textId="77777777" w:rsidR="005D69BE" w:rsidRPr="00276B62" w:rsidRDefault="005D69BE" w:rsidP="00234106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276B62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Région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6BB539" w14:textId="77777777" w:rsidR="005D69BE" w:rsidRPr="00276B62" w:rsidRDefault="005D69BE" w:rsidP="00234106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276B62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Département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C14191C" w14:textId="77777777" w:rsidR="005D69BE" w:rsidRPr="00276B62" w:rsidRDefault="005D69BE" w:rsidP="00234106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Commune rurale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A1412FF" w14:textId="77777777" w:rsidR="005D69BE" w:rsidRPr="00276B62" w:rsidRDefault="005D69BE" w:rsidP="00234106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276B62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Site</w:t>
            </w:r>
          </w:p>
        </w:tc>
      </w:tr>
      <w:tr w:rsidR="005D69BE" w:rsidRPr="00276B62" w14:paraId="61037B74" w14:textId="77777777" w:rsidTr="00234106">
        <w:trPr>
          <w:trHeight w:val="501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CF55AD" w14:textId="77777777" w:rsidR="005D69BE" w:rsidRPr="00276B62" w:rsidRDefault="005D69BE" w:rsidP="0023410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  <w:r w:rsidRPr="00276B62">
              <w:rPr>
                <w:rFonts w:ascii="Calibri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16A2BF" w14:textId="77777777" w:rsidR="005D69BE" w:rsidRPr="00276B62" w:rsidRDefault="005D69BE" w:rsidP="0023410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fr-FR"/>
              </w:rPr>
            </w:pPr>
            <w:r w:rsidRPr="004B3C17">
              <w:rPr>
                <w:rFonts w:ascii="Calibri" w:hAnsi="Calibri" w:cs="Calibri"/>
                <w:bCs/>
                <w:color w:val="000000"/>
                <w:lang w:eastAsia="fr-FR"/>
              </w:rPr>
              <w:t>Construction de deux (2) blocs de trois (03) salles de classe équipées avec électrification solaire, d</w:t>
            </w:r>
            <w:r>
              <w:rPr>
                <w:rFonts w:ascii="Calibri" w:hAnsi="Calibri" w:cs="Calibri"/>
                <w:bCs/>
                <w:color w:val="000000"/>
                <w:lang w:eastAsia="fr-FR"/>
              </w:rPr>
              <w:t xml:space="preserve">’un </w:t>
            </w:r>
            <w:r w:rsidRPr="004B3C17">
              <w:rPr>
                <w:rFonts w:ascii="Calibri" w:hAnsi="Calibri" w:cs="Calibri"/>
                <w:bCs/>
                <w:color w:val="000000"/>
                <w:lang w:eastAsia="fr-FR"/>
              </w:rPr>
              <w:t>(0</w:t>
            </w:r>
            <w:r>
              <w:rPr>
                <w:rFonts w:ascii="Calibri" w:hAnsi="Calibri" w:cs="Calibri"/>
                <w:bCs/>
                <w:color w:val="000000"/>
                <w:lang w:eastAsia="fr-FR"/>
              </w:rPr>
              <w:t>1</w:t>
            </w:r>
            <w:r w:rsidRPr="004B3C17">
              <w:rPr>
                <w:rFonts w:ascii="Calibri" w:hAnsi="Calibri" w:cs="Calibri"/>
                <w:bCs/>
                <w:color w:val="000000"/>
                <w:lang w:eastAsia="fr-FR"/>
              </w:rPr>
              <w:t xml:space="preserve">) bloc </w:t>
            </w:r>
            <w:r>
              <w:rPr>
                <w:rFonts w:ascii="Calibri" w:hAnsi="Calibri" w:cs="Calibri"/>
                <w:bCs/>
                <w:color w:val="000000"/>
                <w:lang w:eastAsia="fr-FR"/>
              </w:rPr>
              <w:t>d</w:t>
            </w:r>
            <w:r w:rsidRPr="004B3C17">
              <w:rPr>
                <w:rFonts w:ascii="Calibri" w:hAnsi="Calibri" w:cs="Calibri"/>
                <w:bCs/>
                <w:color w:val="000000"/>
                <w:lang w:eastAsia="fr-FR"/>
              </w:rPr>
              <w:t xml:space="preserve">e latrines </w:t>
            </w:r>
            <w:r>
              <w:rPr>
                <w:rFonts w:ascii="Calibri" w:hAnsi="Calibri" w:cs="Calibri"/>
                <w:bCs/>
                <w:color w:val="000000"/>
                <w:lang w:eastAsia="fr-FR"/>
              </w:rPr>
              <w:t>à</w:t>
            </w:r>
            <w:r w:rsidRPr="004B3C17">
              <w:rPr>
                <w:rFonts w:ascii="Calibri" w:hAnsi="Calibri" w:cs="Calibri"/>
                <w:bCs/>
                <w:color w:val="000000"/>
                <w:lang w:eastAsia="fr-FR"/>
              </w:rPr>
              <w:t xml:space="preserve"> deux cabines, d</w:t>
            </w:r>
            <w:r>
              <w:rPr>
                <w:rFonts w:ascii="Calibri" w:hAnsi="Calibri" w:cs="Calibri"/>
                <w:bCs/>
                <w:color w:val="000000"/>
                <w:lang w:eastAsia="fr-FR"/>
              </w:rPr>
              <w:t xml:space="preserve">’une </w:t>
            </w:r>
            <w:r w:rsidRPr="004B3C17">
              <w:rPr>
                <w:rFonts w:ascii="Calibri" w:hAnsi="Calibri" w:cs="Calibri"/>
                <w:bCs/>
                <w:color w:val="000000"/>
                <w:lang w:eastAsia="fr-FR"/>
              </w:rPr>
              <w:t>(</w:t>
            </w:r>
            <w:r>
              <w:rPr>
                <w:rFonts w:ascii="Calibri" w:hAnsi="Calibri" w:cs="Calibri"/>
                <w:bCs/>
                <w:color w:val="000000"/>
                <w:lang w:eastAsia="fr-FR"/>
              </w:rPr>
              <w:t>1</w:t>
            </w:r>
            <w:r w:rsidRPr="004B3C17">
              <w:rPr>
                <w:rFonts w:ascii="Calibri" w:hAnsi="Calibri" w:cs="Calibri"/>
                <w:bCs/>
                <w:color w:val="000000"/>
                <w:lang w:eastAsia="fr-FR"/>
              </w:rPr>
              <w:t xml:space="preserve">) </w:t>
            </w:r>
            <w:r>
              <w:rPr>
                <w:rFonts w:ascii="Calibri" w:hAnsi="Calibri" w:cs="Calibri"/>
                <w:bCs/>
                <w:color w:val="000000"/>
                <w:lang w:eastAsia="fr-FR"/>
              </w:rPr>
              <w:t xml:space="preserve">rampe </w:t>
            </w:r>
            <w:r w:rsidRPr="004B3C17">
              <w:rPr>
                <w:rFonts w:ascii="Calibri" w:hAnsi="Calibri" w:cs="Calibri"/>
                <w:bCs/>
                <w:color w:val="000000"/>
                <w:lang w:eastAsia="fr-FR"/>
              </w:rPr>
              <w:t>d’eau et de réhabilitation des latrines existantes</w:t>
            </w:r>
            <w:r w:rsidRPr="00A25370">
              <w:rPr>
                <w:rFonts w:ascii="Calibri" w:hAnsi="Calibri" w:cs="Calibri"/>
                <w:b/>
                <w:color w:val="000000"/>
                <w:lang w:eastAsia="fr-FR"/>
              </w:rPr>
              <w:t xml:space="preserve"> </w:t>
            </w:r>
            <w:bookmarkStart w:id="0" w:name="_Hlk219794250"/>
            <w:r w:rsidRPr="00C53F64">
              <w:rPr>
                <w:rFonts w:ascii="Calibri" w:hAnsi="Calibri" w:cs="Calibri"/>
                <w:color w:val="000000"/>
                <w:lang w:eastAsia="fr-FR"/>
              </w:rPr>
              <w:t xml:space="preserve">au niveau de l’école primaire de </w:t>
            </w:r>
            <w:proofErr w:type="spellStart"/>
            <w:r>
              <w:rPr>
                <w:rFonts w:ascii="Calibri" w:hAnsi="Calibri" w:cs="Calibri"/>
                <w:color w:val="000000"/>
                <w:lang w:eastAsia="fr-FR"/>
              </w:rPr>
              <w:t>Diambala</w:t>
            </w:r>
            <w:proofErr w:type="spellEnd"/>
            <w:r>
              <w:rPr>
                <w:rFonts w:ascii="Calibri" w:hAnsi="Calibri" w:cs="Calibri"/>
                <w:color w:val="000000"/>
                <w:lang w:eastAsia="fr-FR"/>
              </w:rPr>
              <w:t xml:space="preserve"> 3 </w:t>
            </w:r>
            <w:r w:rsidRPr="00C53F64">
              <w:rPr>
                <w:rFonts w:ascii="Calibri" w:hAnsi="Calibri" w:cs="Calibri"/>
                <w:color w:val="000000"/>
                <w:lang w:eastAsia="fr-FR"/>
              </w:rPr>
              <w:t xml:space="preserve"> </w:t>
            </w:r>
            <w:bookmarkEnd w:id="0"/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6E2525" w14:textId="77777777" w:rsidR="005D69BE" w:rsidRPr="00276B62" w:rsidRDefault="005D69BE" w:rsidP="0023410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  <w:lang w:eastAsia="fr-FR"/>
              </w:rPr>
              <w:t>Tillabéri</w:t>
            </w:r>
          </w:p>
        </w:tc>
        <w:tc>
          <w:tcPr>
            <w:tcW w:w="13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93D947" w14:textId="77777777" w:rsidR="005D69BE" w:rsidRPr="00276B62" w:rsidRDefault="005D69BE" w:rsidP="0023410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  <w:lang w:eastAsia="fr-FR"/>
              </w:rPr>
              <w:t>Tillabéri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0354A9" w14:textId="77777777" w:rsidR="005D69BE" w:rsidRPr="004B3C17" w:rsidRDefault="005D69BE" w:rsidP="00234106">
            <w:pPr>
              <w:widowControl/>
              <w:autoSpaceDE/>
              <w:autoSpaceDN/>
              <w:rPr>
                <w:sz w:val="16"/>
                <w:szCs w:val="16"/>
              </w:rPr>
            </w:pPr>
          </w:p>
          <w:p w14:paraId="6BD37F07" w14:textId="77777777" w:rsidR="005D69BE" w:rsidRPr="00DC3B00" w:rsidRDefault="005D69BE" w:rsidP="00234106">
            <w:pPr>
              <w:widowControl/>
              <w:autoSpaceDE/>
              <w:autoSpaceDN/>
              <w:rPr>
                <w:sz w:val="10"/>
                <w:szCs w:val="10"/>
              </w:rPr>
            </w:pPr>
          </w:p>
          <w:p w14:paraId="2BBD331E" w14:textId="77777777" w:rsidR="005D69BE" w:rsidRPr="004B3C17" w:rsidRDefault="005D69BE" w:rsidP="00234106">
            <w:pPr>
              <w:widowControl/>
              <w:autoSpaceDE/>
              <w:autoSpaceDN/>
              <w:rPr>
                <w:sz w:val="16"/>
                <w:szCs w:val="16"/>
              </w:rPr>
            </w:pPr>
          </w:p>
          <w:p w14:paraId="145EDE3E" w14:textId="77777777" w:rsidR="005D69BE" w:rsidRDefault="005D69BE" w:rsidP="00234106">
            <w:pPr>
              <w:widowControl/>
              <w:autoSpaceDE/>
              <w:autoSpaceDN/>
            </w:pPr>
            <w:proofErr w:type="spellStart"/>
            <w:r>
              <w:t>Sakoira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80A9EC" w14:textId="77777777" w:rsidR="005D69BE" w:rsidRPr="007C0D4E" w:rsidRDefault="005D69BE" w:rsidP="0023410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  <w:r>
              <w:t xml:space="preserve">École primaire de </w:t>
            </w:r>
            <w:proofErr w:type="spellStart"/>
            <w:r>
              <w:t>Diambala</w:t>
            </w:r>
            <w:proofErr w:type="spellEnd"/>
            <w:r>
              <w:t xml:space="preserve"> 3</w:t>
            </w:r>
          </w:p>
        </w:tc>
      </w:tr>
      <w:tr w:rsidR="005D69BE" w:rsidRPr="00276B62" w14:paraId="5256623E" w14:textId="77777777" w:rsidTr="00234106">
        <w:trPr>
          <w:trHeight w:val="501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DA3FE3C" w14:textId="77777777" w:rsidR="005D69BE" w:rsidRPr="00276B62" w:rsidRDefault="005D69BE" w:rsidP="0023410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5D2F9E" w14:textId="77777777" w:rsidR="005D69BE" w:rsidRPr="004B3C17" w:rsidRDefault="005D69BE" w:rsidP="00234106">
            <w:pPr>
              <w:widowControl/>
              <w:autoSpaceDE/>
              <w:autoSpaceDN/>
              <w:rPr>
                <w:rFonts w:ascii="Calibri" w:hAnsi="Calibri" w:cs="Calibri"/>
                <w:bCs/>
                <w:color w:val="000000"/>
                <w:lang w:eastAsia="fr-FR"/>
              </w:rPr>
            </w:pPr>
            <w:r w:rsidRPr="004B3C17">
              <w:rPr>
                <w:rFonts w:ascii="Calibri" w:hAnsi="Calibri" w:cs="Calibri"/>
                <w:bCs/>
                <w:color w:val="000000"/>
                <w:lang w:eastAsia="fr-FR"/>
              </w:rPr>
              <w:t>Construction de deux (2) blocs de trois (03) salles de classe équipées avec électrification solaire, d’un</w:t>
            </w:r>
            <w:r>
              <w:rPr>
                <w:rFonts w:ascii="Calibri" w:hAnsi="Calibri" w:cs="Calibri"/>
                <w:bCs/>
                <w:color w:val="000000"/>
                <w:lang w:eastAsia="fr-FR"/>
              </w:rPr>
              <w:t xml:space="preserve"> </w:t>
            </w:r>
            <w:r w:rsidRPr="004B3C17">
              <w:rPr>
                <w:rFonts w:ascii="Calibri" w:hAnsi="Calibri" w:cs="Calibri"/>
                <w:bCs/>
                <w:color w:val="000000"/>
                <w:lang w:eastAsia="fr-FR"/>
              </w:rPr>
              <w:t>(0</w:t>
            </w:r>
            <w:r>
              <w:rPr>
                <w:rFonts w:ascii="Calibri" w:hAnsi="Calibri" w:cs="Calibri"/>
                <w:bCs/>
                <w:color w:val="000000"/>
                <w:lang w:eastAsia="fr-FR"/>
              </w:rPr>
              <w:t>1</w:t>
            </w:r>
            <w:r w:rsidRPr="004B3C17">
              <w:rPr>
                <w:rFonts w:ascii="Calibri" w:hAnsi="Calibri" w:cs="Calibri"/>
                <w:bCs/>
                <w:color w:val="000000"/>
                <w:lang w:eastAsia="fr-FR"/>
              </w:rPr>
              <w:t xml:space="preserve">) bloc </w:t>
            </w:r>
            <w:r>
              <w:rPr>
                <w:rFonts w:ascii="Calibri" w:hAnsi="Calibri" w:cs="Calibri"/>
                <w:bCs/>
                <w:color w:val="000000"/>
                <w:lang w:eastAsia="fr-FR"/>
              </w:rPr>
              <w:t>d</w:t>
            </w:r>
            <w:r w:rsidRPr="004B3C17">
              <w:rPr>
                <w:rFonts w:ascii="Calibri" w:hAnsi="Calibri" w:cs="Calibri"/>
                <w:bCs/>
                <w:color w:val="000000"/>
                <w:lang w:eastAsia="fr-FR"/>
              </w:rPr>
              <w:t xml:space="preserve">e latrines </w:t>
            </w:r>
            <w:r>
              <w:rPr>
                <w:rFonts w:ascii="Calibri" w:hAnsi="Calibri" w:cs="Calibri"/>
                <w:bCs/>
                <w:color w:val="000000"/>
                <w:lang w:eastAsia="fr-FR"/>
              </w:rPr>
              <w:t>à</w:t>
            </w:r>
            <w:r w:rsidRPr="004B3C17">
              <w:rPr>
                <w:rFonts w:ascii="Calibri" w:hAnsi="Calibri" w:cs="Calibri"/>
                <w:bCs/>
                <w:color w:val="000000"/>
                <w:lang w:eastAsia="fr-FR"/>
              </w:rPr>
              <w:t xml:space="preserve"> deux cabines</w:t>
            </w:r>
            <w:r>
              <w:rPr>
                <w:rFonts w:ascii="Calibri" w:hAnsi="Calibri" w:cs="Calibri"/>
                <w:bCs/>
                <w:color w:val="000000"/>
                <w:lang w:eastAsia="fr-FR"/>
              </w:rPr>
              <w:t xml:space="preserve"> </w:t>
            </w:r>
            <w:r w:rsidRPr="00C53F64">
              <w:rPr>
                <w:rFonts w:ascii="Calibri" w:hAnsi="Calibri" w:cs="Calibri"/>
                <w:color w:val="000000"/>
                <w:lang w:eastAsia="fr-FR"/>
              </w:rPr>
              <w:t xml:space="preserve">au niveau de l’école primaire de </w:t>
            </w:r>
            <w:proofErr w:type="spellStart"/>
            <w:r>
              <w:rPr>
                <w:rFonts w:ascii="Calibri" w:hAnsi="Calibri" w:cs="Calibri"/>
                <w:color w:val="000000"/>
                <w:lang w:eastAsia="fr-FR"/>
              </w:rPr>
              <w:t>Kaffi</w:t>
            </w:r>
            <w:proofErr w:type="spellEnd"/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F8A8D9" w14:textId="77777777" w:rsidR="005D69BE" w:rsidRDefault="005D69BE" w:rsidP="0023410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  <w:lang w:eastAsia="fr-FR"/>
              </w:rPr>
              <w:t>Dosso</w:t>
            </w:r>
          </w:p>
        </w:tc>
        <w:tc>
          <w:tcPr>
            <w:tcW w:w="13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726EC3" w14:textId="77777777" w:rsidR="005D69BE" w:rsidRDefault="005D69BE" w:rsidP="0023410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  <w:lang w:eastAsia="fr-FR"/>
              </w:rPr>
              <w:t>Dosso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101831" w14:textId="77777777" w:rsidR="005D69BE" w:rsidRPr="00DC3B00" w:rsidRDefault="005D69BE" w:rsidP="00234106">
            <w:pPr>
              <w:widowControl/>
              <w:autoSpaceDE/>
              <w:autoSpaceDN/>
              <w:rPr>
                <w:sz w:val="10"/>
                <w:szCs w:val="10"/>
              </w:rPr>
            </w:pPr>
          </w:p>
          <w:p w14:paraId="6B7CD243" w14:textId="77777777" w:rsidR="005D69BE" w:rsidRPr="004B3C17" w:rsidRDefault="005D69BE" w:rsidP="00234106">
            <w:pPr>
              <w:widowControl/>
              <w:autoSpaceDE/>
              <w:autoSpaceDN/>
              <w:rPr>
                <w:sz w:val="16"/>
                <w:szCs w:val="16"/>
              </w:rPr>
            </w:pPr>
          </w:p>
          <w:p w14:paraId="2E9B329A" w14:textId="77777777" w:rsidR="005D69BE" w:rsidRDefault="005D69BE" w:rsidP="00234106">
            <w:pPr>
              <w:widowControl/>
              <w:autoSpaceDE/>
              <w:autoSpaceDN/>
            </w:pPr>
          </w:p>
          <w:p w14:paraId="12F104E8" w14:textId="77777777" w:rsidR="005D69BE" w:rsidRDefault="005D69BE" w:rsidP="00234106">
            <w:pPr>
              <w:widowControl/>
              <w:autoSpaceDE/>
              <w:autoSpaceDN/>
            </w:pPr>
            <w:r w:rsidRPr="004B3C17">
              <w:rPr>
                <w:rFonts w:ascii="Calibri" w:hAnsi="Calibri" w:cs="Calibri"/>
                <w:color w:val="000000"/>
                <w:lang w:eastAsia="fr-FR"/>
              </w:rPr>
              <w:t>Farey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55EC48" w14:textId="77777777" w:rsidR="005D69BE" w:rsidRDefault="005D69BE" w:rsidP="00234106">
            <w:pPr>
              <w:widowControl/>
              <w:autoSpaceDE/>
              <w:autoSpaceDN/>
            </w:pPr>
            <w:r>
              <w:t xml:space="preserve">École primaire de </w:t>
            </w:r>
            <w:proofErr w:type="spellStart"/>
            <w:r>
              <w:t>Kaffi</w:t>
            </w:r>
            <w:proofErr w:type="spellEnd"/>
          </w:p>
        </w:tc>
      </w:tr>
      <w:tr w:rsidR="005D69BE" w:rsidRPr="00276B62" w14:paraId="346B909E" w14:textId="77777777" w:rsidTr="00234106">
        <w:trPr>
          <w:trHeight w:val="1536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703C76D" w14:textId="77777777" w:rsidR="005D69BE" w:rsidRPr="00276B62" w:rsidRDefault="005D69BE" w:rsidP="0023410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0697CF" w14:textId="77777777" w:rsidR="005D69BE" w:rsidRPr="00A25370" w:rsidRDefault="005D69BE" w:rsidP="00234106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lang w:eastAsia="fr-FR"/>
              </w:rPr>
            </w:pPr>
            <w:r w:rsidRPr="004B3C17">
              <w:rPr>
                <w:rFonts w:ascii="Calibri" w:hAnsi="Calibri" w:cs="Calibri"/>
                <w:bCs/>
                <w:color w:val="000000"/>
                <w:lang w:eastAsia="fr-FR"/>
              </w:rPr>
              <w:t>Construction d</w:t>
            </w:r>
            <w:r>
              <w:rPr>
                <w:rFonts w:ascii="Calibri" w:hAnsi="Calibri" w:cs="Calibri"/>
                <w:bCs/>
                <w:color w:val="000000"/>
                <w:lang w:eastAsia="fr-FR"/>
              </w:rPr>
              <w:t xml:space="preserve">’un </w:t>
            </w:r>
            <w:r w:rsidRPr="004B3C17">
              <w:rPr>
                <w:rFonts w:ascii="Calibri" w:hAnsi="Calibri" w:cs="Calibri"/>
                <w:bCs/>
                <w:color w:val="000000"/>
                <w:lang w:eastAsia="fr-FR"/>
              </w:rPr>
              <w:t>(</w:t>
            </w:r>
            <w:r>
              <w:rPr>
                <w:rFonts w:ascii="Calibri" w:hAnsi="Calibri" w:cs="Calibri"/>
                <w:bCs/>
                <w:color w:val="000000"/>
                <w:lang w:eastAsia="fr-FR"/>
              </w:rPr>
              <w:t>1</w:t>
            </w:r>
            <w:r w:rsidRPr="004B3C17">
              <w:rPr>
                <w:rFonts w:ascii="Calibri" w:hAnsi="Calibri" w:cs="Calibri"/>
                <w:bCs/>
                <w:color w:val="000000"/>
                <w:lang w:eastAsia="fr-FR"/>
              </w:rPr>
              <w:t>) bloc de trois (03) salles de classes équipées avec électrification solaire, d’un</w:t>
            </w:r>
            <w:r>
              <w:rPr>
                <w:rFonts w:ascii="Calibri" w:hAnsi="Calibri" w:cs="Calibri"/>
                <w:bCs/>
                <w:color w:val="000000"/>
                <w:lang w:eastAsia="fr-FR"/>
              </w:rPr>
              <w:t xml:space="preserve"> </w:t>
            </w:r>
            <w:r w:rsidRPr="004B3C17">
              <w:rPr>
                <w:rFonts w:ascii="Calibri" w:hAnsi="Calibri" w:cs="Calibri"/>
                <w:bCs/>
                <w:color w:val="000000"/>
                <w:lang w:eastAsia="fr-FR"/>
              </w:rPr>
              <w:t>(0</w:t>
            </w:r>
            <w:r>
              <w:rPr>
                <w:rFonts w:ascii="Calibri" w:hAnsi="Calibri" w:cs="Calibri"/>
                <w:bCs/>
                <w:color w:val="000000"/>
                <w:lang w:eastAsia="fr-FR"/>
              </w:rPr>
              <w:t>1</w:t>
            </w:r>
            <w:r w:rsidRPr="004B3C17">
              <w:rPr>
                <w:rFonts w:ascii="Calibri" w:hAnsi="Calibri" w:cs="Calibri"/>
                <w:bCs/>
                <w:color w:val="000000"/>
                <w:lang w:eastAsia="fr-FR"/>
              </w:rPr>
              <w:t xml:space="preserve">) bloc </w:t>
            </w:r>
            <w:r>
              <w:rPr>
                <w:rFonts w:ascii="Calibri" w:hAnsi="Calibri" w:cs="Calibri"/>
                <w:bCs/>
                <w:color w:val="000000"/>
                <w:lang w:eastAsia="fr-FR"/>
              </w:rPr>
              <w:t>d</w:t>
            </w:r>
            <w:r w:rsidRPr="004B3C17">
              <w:rPr>
                <w:rFonts w:ascii="Calibri" w:hAnsi="Calibri" w:cs="Calibri"/>
                <w:bCs/>
                <w:color w:val="000000"/>
                <w:lang w:eastAsia="fr-FR"/>
              </w:rPr>
              <w:t xml:space="preserve">e latrines </w:t>
            </w:r>
            <w:r>
              <w:rPr>
                <w:rFonts w:ascii="Calibri" w:hAnsi="Calibri" w:cs="Calibri"/>
                <w:bCs/>
                <w:color w:val="000000"/>
                <w:lang w:eastAsia="fr-FR"/>
              </w:rPr>
              <w:t>à</w:t>
            </w:r>
            <w:r w:rsidRPr="004B3C17">
              <w:rPr>
                <w:rFonts w:ascii="Calibri" w:hAnsi="Calibri" w:cs="Calibri"/>
                <w:bCs/>
                <w:color w:val="000000"/>
                <w:lang w:eastAsia="fr-FR"/>
              </w:rPr>
              <w:t xml:space="preserve"> deux cabines</w:t>
            </w:r>
            <w:r>
              <w:rPr>
                <w:rFonts w:ascii="Calibri" w:hAnsi="Calibri" w:cs="Calibri"/>
                <w:bCs/>
                <w:color w:val="000000"/>
                <w:lang w:eastAsia="fr-FR"/>
              </w:rPr>
              <w:t>,</w:t>
            </w:r>
            <w:r w:rsidRPr="004B3C17">
              <w:rPr>
                <w:rFonts w:ascii="Calibri" w:hAnsi="Calibri" w:cs="Calibri"/>
                <w:bCs/>
                <w:color w:val="000000"/>
                <w:lang w:eastAsia="fr-FR"/>
              </w:rPr>
              <w:t xml:space="preserve"> d’une</w:t>
            </w:r>
            <w:r>
              <w:rPr>
                <w:rFonts w:ascii="Calibri" w:hAnsi="Calibri" w:cs="Calibri"/>
                <w:bCs/>
                <w:color w:val="000000"/>
                <w:lang w:eastAsia="fr-FR"/>
              </w:rPr>
              <w:t xml:space="preserve"> </w:t>
            </w:r>
            <w:r w:rsidRPr="004B3C17">
              <w:rPr>
                <w:rFonts w:ascii="Calibri" w:hAnsi="Calibri" w:cs="Calibri"/>
                <w:bCs/>
                <w:color w:val="000000"/>
                <w:lang w:eastAsia="fr-FR"/>
              </w:rPr>
              <w:t>(</w:t>
            </w:r>
            <w:r>
              <w:rPr>
                <w:rFonts w:ascii="Calibri" w:hAnsi="Calibri" w:cs="Calibri"/>
                <w:bCs/>
                <w:color w:val="000000"/>
                <w:lang w:eastAsia="fr-FR"/>
              </w:rPr>
              <w:t>1</w:t>
            </w:r>
            <w:r w:rsidRPr="004B3C17">
              <w:rPr>
                <w:rFonts w:ascii="Calibri" w:hAnsi="Calibri" w:cs="Calibri"/>
                <w:bCs/>
                <w:color w:val="000000"/>
                <w:lang w:eastAsia="fr-FR"/>
              </w:rPr>
              <w:t xml:space="preserve">) </w:t>
            </w:r>
            <w:r>
              <w:rPr>
                <w:rFonts w:ascii="Calibri" w:hAnsi="Calibri" w:cs="Calibri"/>
                <w:bCs/>
                <w:color w:val="000000"/>
                <w:lang w:eastAsia="fr-FR"/>
              </w:rPr>
              <w:t xml:space="preserve">rampe </w:t>
            </w:r>
            <w:r w:rsidRPr="004B3C17">
              <w:rPr>
                <w:rFonts w:ascii="Calibri" w:hAnsi="Calibri" w:cs="Calibri"/>
                <w:bCs/>
                <w:color w:val="000000"/>
                <w:lang w:eastAsia="fr-FR"/>
              </w:rPr>
              <w:t>d’eau et de réhabilitation des latrines existantes</w:t>
            </w:r>
            <w:r w:rsidRPr="00A25370">
              <w:rPr>
                <w:rFonts w:ascii="Calibri" w:hAnsi="Calibri" w:cs="Calibri"/>
                <w:b/>
                <w:color w:val="000000"/>
                <w:lang w:eastAsia="fr-FR"/>
              </w:rPr>
              <w:t xml:space="preserve"> </w:t>
            </w:r>
            <w:r w:rsidRPr="00C53F64">
              <w:rPr>
                <w:rFonts w:ascii="Calibri" w:hAnsi="Calibri" w:cs="Calibri"/>
                <w:color w:val="000000"/>
                <w:lang w:eastAsia="fr-FR"/>
              </w:rPr>
              <w:t>au niveau</w:t>
            </w:r>
            <w:r>
              <w:rPr>
                <w:rFonts w:ascii="Calibri" w:hAnsi="Calibri" w:cs="Calibri"/>
                <w:color w:val="000000"/>
                <w:lang w:eastAsia="fr-FR"/>
              </w:rPr>
              <w:t xml:space="preserve"> de chacune </w:t>
            </w:r>
            <w:r w:rsidRPr="00C53F64">
              <w:rPr>
                <w:rFonts w:ascii="Calibri" w:hAnsi="Calibri" w:cs="Calibri"/>
                <w:color w:val="000000"/>
                <w:lang w:eastAsia="fr-FR"/>
              </w:rPr>
              <w:t>de</w:t>
            </w:r>
            <w:r>
              <w:rPr>
                <w:rFonts w:ascii="Calibri" w:hAnsi="Calibri" w:cs="Calibri"/>
                <w:color w:val="000000"/>
                <w:lang w:eastAsia="fr-FR"/>
              </w:rPr>
              <w:t xml:space="preserve">s </w:t>
            </w:r>
            <w:r w:rsidRPr="00C53F64">
              <w:rPr>
                <w:rFonts w:ascii="Calibri" w:hAnsi="Calibri" w:cs="Calibri"/>
                <w:color w:val="000000"/>
                <w:lang w:eastAsia="fr-FR"/>
              </w:rPr>
              <w:t>école</w:t>
            </w:r>
            <w:r>
              <w:rPr>
                <w:rFonts w:ascii="Calibri" w:hAnsi="Calibri" w:cs="Calibri"/>
                <w:color w:val="000000"/>
                <w:lang w:eastAsia="fr-FR"/>
              </w:rPr>
              <w:t>s</w:t>
            </w:r>
            <w:r w:rsidRPr="00C53F64">
              <w:rPr>
                <w:rFonts w:ascii="Calibri" w:hAnsi="Calibri" w:cs="Calibri"/>
                <w:color w:val="000000"/>
                <w:lang w:eastAsia="fr-FR"/>
              </w:rPr>
              <w:t xml:space="preserve"> primaire</w:t>
            </w:r>
            <w:r>
              <w:rPr>
                <w:rFonts w:ascii="Calibri" w:hAnsi="Calibri" w:cs="Calibri"/>
                <w:color w:val="000000"/>
                <w:lang w:eastAsia="fr-FR"/>
              </w:rPr>
              <w:t>s</w:t>
            </w:r>
            <w:r w:rsidRPr="00C53F64">
              <w:rPr>
                <w:rFonts w:ascii="Calibri" w:hAnsi="Calibri" w:cs="Calibri"/>
                <w:color w:val="000000"/>
                <w:lang w:eastAsia="fr-FR"/>
              </w:rPr>
              <w:t xml:space="preserve"> de </w:t>
            </w:r>
            <w:r>
              <w:rPr>
                <w:rFonts w:ascii="Calibri" w:hAnsi="Calibri" w:cs="Calibri"/>
                <w:color w:val="000000"/>
                <w:lang w:eastAsia="fr-FR"/>
              </w:rPr>
              <w:t xml:space="preserve">Serkin 2 et Serkin Bilingue  </w:t>
            </w:r>
            <w:r w:rsidRPr="00C53F64">
              <w:rPr>
                <w:rFonts w:ascii="Calibri" w:hAnsi="Calibri" w:cs="Calibri"/>
                <w:color w:val="000000"/>
                <w:lang w:eastAsia="fr-FR"/>
              </w:rPr>
              <w:t xml:space="preserve"> </w:t>
            </w: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FAB9A9" w14:textId="77777777" w:rsidR="005D69BE" w:rsidRDefault="005D69BE" w:rsidP="0023410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  <w:lang w:eastAsia="fr-FR"/>
              </w:rPr>
              <w:t>Maradi</w:t>
            </w:r>
          </w:p>
        </w:tc>
        <w:tc>
          <w:tcPr>
            <w:tcW w:w="13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B183F3" w14:textId="77777777" w:rsidR="005D69BE" w:rsidRDefault="005D69BE" w:rsidP="0023410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fr-FR"/>
              </w:rPr>
            </w:pPr>
            <w:r>
              <w:rPr>
                <w:rFonts w:ascii="Calibri" w:hAnsi="Calibri" w:cs="Calibri"/>
                <w:color w:val="000000"/>
                <w:lang w:eastAsia="fr-FR"/>
              </w:rPr>
              <w:t>Mayahi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1FEF47" w14:textId="77777777" w:rsidR="005D69BE" w:rsidRPr="00DC3B00" w:rsidRDefault="005D69BE" w:rsidP="00234106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  <w:p w14:paraId="642B1CC8" w14:textId="77777777" w:rsidR="005D69BE" w:rsidRDefault="005D69BE" w:rsidP="00234106">
            <w:pPr>
              <w:widowControl/>
              <w:autoSpaceDE/>
              <w:autoSpaceDN/>
            </w:pPr>
          </w:p>
          <w:p w14:paraId="64FC0204" w14:textId="77777777" w:rsidR="005D69BE" w:rsidRDefault="005D69BE" w:rsidP="00234106">
            <w:pPr>
              <w:widowControl/>
              <w:autoSpaceDE/>
              <w:autoSpaceDN/>
            </w:pPr>
            <w:r>
              <w:t>Serkin Haoussa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E6481E" w14:textId="77777777" w:rsidR="005D69BE" w:rsidRDefault="005D69BE" w:rsidP="00234106">
            <w:pPr>
              <w:widowControl/>
              <w:autoSpaceDE/>
              <w:autoSpaceDN/>
            </w:pPr>
            <w:r>
              <w:t>-Ecole primaire Serki 2</w:t>
            </w:r>
          </w:p>
          <w:p w14:paraId="4769799F" w14:textId="77777777" w:rsidR="005D69BE" w:rsidRDefault="005D69BE" w:rsidP="00234106">
            <w:pPr>
              <w:widowControl/>
              <w:autoSpaceDE/>
              <w:autoSpaceDN/>
            </w:pPr>
            <w:r>
              <w:t>-Ecole primaire Serki Bilingue</w:t>
            </w:r>
          </w:p>
        </w:tc>
      </w:tr>
    </w:tbl>
    <w:p w14:paraId="1D97DEA8" w14:textId="4070CF67" w:rsidR="005D69BE" w:rsidRPr="009A5844" w:rsidRDefault="005D69BE" w:rsidP="005D69BE">
      <w:pPr>
        <w:ind w:left="1300" w:right="1336"/>
        <w:jc w:val="both"/>
        <w:rPr>
          <w:rFonts w:ascii="Arial" w:hAnsi="Arial"/>
          <w:b/>
          <w:sz w:val="20"/>
        </w:rPr>
      </w:pPr>
      <w:r>
        <w:rPr>
          <w:rFonts w:ascii="Arial MT" w:hAnsi="Arial MT"/>
          <w:sz w:val="20"/>
        </w:rPr>
        <w:t xml:space="preserve">Dans le cadre de la mise en œuvre de ses activités, Plan International Niger </w:t>
      </w:r>
      <w:r w:rsidR="006A496F">
        <w:rPr>
          <w:rFonts w:ascii="Arial MT" w:hAnsi="Arial MT"/>
          <w:sz w:val="20"/>
        </w:rPr>
        <w:t>sur fonds propre</w:t>
      </w:r>
      <w:r>
        <w:rPr>
          <w:rFonts w:ascii="Arial MT" w:hAnsi="Arial MT"/>
          <w:sz w:val="20"/>
        </w:rPr>
        <w:t xml:space="preserve"> lance un Avis d’appel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d’Offres pour la sélection d’entrepri</w:t>
      </w:r>
      <w:r w:rsidRPr="006D688B">
        <w:rPr>
          <w:rFonts w:ascii="Arial MT" w:hAnsi="Arial MT"/>
          <w:sz w:val="20"/>
        </w:rPr>
        <w:t>se</w:t>
      </w:r>
      <w:r>
        <w:rPr>
          <w:rFonts w:ascii="Arial MT" w:hAnsi="Arial MT"/>
          <w:sz w:val="20"/>
        </w:rPr>
        <w:t xml:space="preserve">s ou de groupement d’entreprises pour </w:t>
      </w:r>
      <w:bookmarkStart w:id="1" w:name="_Hlk196721374"/>
      <w:r>
        <w:rPr>
          <w:rFonts w:ascii="Arial MT" w:hAnsi="Arial MT"/>
          <w:sz w:val="20"/>
        </w:rPr>
        <w:t>« </w:t>
      </w:r>
      <w:r w:rsidRPr="00BB2FC8">
        <w:rPr>
          <w:rFonts w:ascii="Arial" w:hAnsi="Arial"/>
          <w:b/>
          <w:sz w:val="20"/>
        </w:rPr>
        <w:t>CONSTRUCTION ET REHABILITATION D’INFRASTRUCTURES SCOLAIRES AU NIVEAU DES ECOLES PRIMAIRES DE DIAMBALLA 3 (TILLABERI), KAFFI (DOSSO), SERKIN HAOUSSA 2 ET SERKIN HAOUSSA BILINGUE (MARADI</w:t>
      </w:r>
      <w:proofErr w:type="gramStart"/>
      <w:r w:rsidRPr="00BB2FC8">
        <w:rPr>
          <w:rFonts w:ascii="Arial" w:hAnsi="Arial"/>
          <w:b/>
          <w:sz w:val="20"/>
        </w:rPr>
        <w:t>)</w:t>
      </w:r>
      <w:r w:rsidRPr="00E769A7">
        <w:rPr>
          <w:rFonts w:ascii="Arial" w:hAnsi="Arial"/>
          <w:b/>
          <w:sz w:val="20"/>
        </w:rPr>
        <w:t>»</w:t>
      </w:r>
      <w:bookmarkEnd w:id="1"/>
      <w:proofErr w:type="gramEnd"/>
    </w:p>
    <w:p w14:paraId="6645A407" w14:textId="77777777" w:rsidR="005D69BE" w:rsidRDefault="005D69BE" w:rsidP="005D69BE">
      <w:pPr>
        <w:spacing w:before="1"/>
        <w:ind w:left="1300"/>
        <w:jc w:val="both"/>
        <w:rPr>
          <w:rFonts w:ascii="Arial MT" w:hAnsi="Arial MT"/>
          <w:sz w:val="20"/>
        </w:rPr>
      </w:pPr>
    </w:p>
    <w:p w14:paraId="18B287F2" w14:textId="77777777" w:rsidR="005D69BE" w:rsidRDefault="005D69BE" w:rsidP="005D69BE">
      <w:pPr>
        <w:spacing w:before="1"/>
        <w:ind w:left="1300"/>
        <w:jc w:val="both"/>
        <w:rPr>
          <w:rFonts w:ascii="Arial MT" w:hAnsi="Arial MT"/>
          <w:sz w:val="20"/>
        </w:rPr>
      </w:pPr>
    </w:p>
    <w:p w14:paraId="14161BDE" w14:textId="77777777" w:rsidR="005D69BE" w:rsidRPr="00C97A71" w:rsidRDefault="005D69BE" w:rsidP="005D69BE">
      <w:pPr>
        <w:spacing w:before="1"/>
        <w:ind w:left="1300"/>
        <w:jc w:val="both"/>
        <w:rPr>
          <w:rFonts w:asciiTheme="minorHAnsi" w:eastAsiaTheme="minorHAnsi" w:hAnsiTheme="minorHAnsi" w:cstheme="minorBidi"/>
        </w:rPr>
      </w:pPr>
      <w:r>
        <w:fldChar w:fldCharType="begin"/>
      </w:r>
      <w:r>
        <w:instrText xml:space="preserve"> LINK Excel.Sheet.12 "Classeur1" "Feuil1!L19C5:L47C9" \a \f 4 \h  \* MERGEFORMAT </w:instrText>
      </w:r>
      <w:r>
        <w:fldChar w:fldCharType="separate"/>
      </w:r>
    </w:p>
    <w:p w14:paraId="2F37DC08" w14:textId="77777777" w:rsidR="005D69BE" w:rsidRDefault="005D69BE" w:rsidP="005D69BE">
      <w:pPr>
        <w:spacing w:before="1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fldChar w:fldCharType="end"/>
      </w:r>
    </w:p>
    <w:p w14:paraId="0D00E438" w14:textId="77777777" w:rsidR="005D69BE" w:rsidRDefault="005D69BE" w:rsidP="005D69BE">
      <w:pPr>
        <w:spacing w:before="1"/>
        <w:jc w:val="both"/>
        <w:rPr>
          <w:rFonts w:ascii="Arial MT" w:hAnsi="Arial MT"/>
          <w:sz w:val="20"/>
        </w:rPr>
      </w:pPr>
    </w:p>
    <w:p w14:paraId="763FEC7E" w14:textId="77777777" w:rsidR="005D69BE" w:rsidRDefault="005D69BE" w:rsidP="005D69BE">
      <w:pPr>
        <w:spacing w:before="1"/>
        <w:jc w:val="both"/>
        <w:rPr>
          <w:rFonts w:ascii="Arial MT" w:hAnsi="Arial MT"/>
          <w:sz w:val="20"/>
        </w:rPr>
      </w:pPr>
    </w:p>
    <w:p w14:paraId="0D6087CD" w14:textId="77777777" w:rsidR="005D69BE" w:rsidRDefault="005D69BE" w:rsidP="005D69BE">
      <w:pPr>
        <w:spacing w:before="1"/>
        <w:jc w:val="both"/>
        <w:rPr>
          <w:rFonts w:ascii="Arial MT" w:hAnsi="Arial MT"/>
          <w:sz w:val="20"/>
        </w:rPr>
      </w:pPr>
    </w:p>
    <w:p w14:paraId="4B4677D9" w14:textId="77777777" w:rsidR="005D69BE" w:rsidRDefault="005D69BE" w:rsidP="005D69BE">
      <w:pPr>
        <w:spacing w:before="1"/>
        <w:jc w:val="both"/>
        <w:rPr>
          <w:rFonts w:ascii="Arial MT" w:hAnsi="Arial MT"/>
          <w:sz w:val="20"/>
        </w:rPr>
      </w:pPr>
    </w:p>
    <w:p w14:paraId="69709865" w14:textId="77777777" w:rsidR="005D69BE" w:rsidRPr="00935BC4" w:rsidRDefault="005D69BE" w:rsidP="005D69BE">
      <w:pPr>
        <w:ind w:left="1300" w:right="1338"/>
        <w:jc w:val="both"/>
        <w:rPr>
          <w:rFonts w:ascii="Arial MT" w:hAnsi="Arial MT"/>
          <w:sz w:val="20"/>
        </w:rPr>
      </w:pPr>
      <w:r w:rsidRPr="00935BC4">
        <w:rPr>
          <w:rFonts w:ascii="Arial MT" w:hAnsi="Arial MT"/>
          <w:sz w:val="20"/>
        </w:rPr>
        <w:t>NB : Le présent appel d’offres est constitué</w:t>
      </w:r>
      <w:r>
        <w:rPr>
          <w:rFonts w:ascii="Arial MT" w:hAnsi="Arial MT"/>
          <w:sz w:val="20"/>
        </w:rPr>
        <w:t xml:space="preserve"> de trois</w:t>
      </w:r>
      <w:r w:rsidRPr="00935BC4">
        <w:rPr>
          <w:rFonts w:ascii="Arial MT" w:hAnsi="Arial MT"/>
          <w:sz w:val="20"/>
        </w:rPr>
        <w:t xml:space="preserve"> lot</w:t>
      </w:r>
      <w:r>
        <w:rPr>
          <w:rFonts w:ascii="Arial MT" w:hAnsi="Arial MT"/>
          <w:sz w:val="20"/>
        </w:rPr>
        <w:t>s.</w:t>
      </w:r>
      <w:r w:rsidRPr="00935BC4">
        <w:rPr>
          <w:rFonts w:ascii="Arial MT" w:hAnsi="Arial MT"/>
          <w:sz w:val="20"/>
        </w:rPr>
        <w:t xml:space="preserve"> Les soumissionnaires ont la possibilit</w:t>
      </w:r>
      <w:r w:rsidRPr="00935BC4">
        <w:rPr>
          <w:rFonts w:ascii="Arial MT" w:hAnsi="Arial MT" w:hint="eastAsia"/>
          <w:sz w:val="20"/>
        </w:rPr>
        <w:t>é</w:t>
      </w:r>
      <w:r w:rsidRPr="00935BC4">
        <w:rPr>
          <w:rFonts w:ascii="Arial MT" w:hAnsi="Arial MT"/>
          <w:sz w:val="20"/>
        </w:rPr>
        <w:t xml:space="preserve"> de soumissionner pour un ou plusieurs lots. Dans le cas o</w:t>
      </w:r>
      <w:r w:rsidRPr="00935BC4">
        <w:rPr>
          <w:rFonts w:ascii="Arial MT" w:hAnsi="Arial MT" w:hint="eastAsia"/>
          <w:sz w:val="20"/>
        </w:rPr>
        <w:t>ù</w:t>
      </w:r>
      <w:r w:rsidRPr="00935BC4">
        <w:rPr>
          <w:rFonts w:ascii="Arial MT" w:hAnsi="Arial MT"/>
          <w:sz w:val="20"/>
        </w:rPr>
        <w:t xml:space="preserve"> un candidat soumissionne pour les </w:t>
      </w:r>
      <w:r>
        <w:rPr>
          <w:rFonts w:ascii="Arial MT" w:hAnsi="Arial MT"/>
          <w:sz w:val="20"/>
        </w:rPr>
        <w:t>trois</w:t>
      </w:r>
      <w:r w:rsidRPr="00935BC4">
        <w:rPr>
          <w:rFonts w:ascii="Arial MT" w:hAnsi="Arial MT"/>
          <w:sz w:val="20"/>
        </w:rPr>
        <w:t xml:space="preserve"> lots, </w:t>
      </w:r>
      <w:r w:rsidRPr="007E2E2E">
        <w:rPr>
          <w:rFonts w:ascii="Arial MT" w:hAnsi="Arial MT"/>
          <w:sz w:val="20"/>
        </w:rPr>
        <w:t>il devra pr</w:t>
      </w:r>
      <w:r w:rsidRPr="007E2E2E">
        <w:rPr>
          <w:rFonts w:ascii="Arial MT" w:hAnsi="Arial MT" w:hint="eastAsia"/>
          <w:sz w:val="20"/>
        </w:rPr>
        <w:t>é</w:t>
      </w:r>
      <w:r w:rsidRPr="007E2E2E">
        <w:rPr>
          <w:rFonts w:ascii="Arial MT" w:hAnsi="Arial MT"/>
          <w:sz w:val="20"/>
        </w:rPr>
        <w:t>senter une soumission s</w:t>
      </w:r>
      <w:r w:rsidRPr="007E2E2E">
        <w:rPr>
          <w:rFonts w:ascii="Arial MT" w:hAnsi="Arial MT" w:hint="eastAsia"/>
          <w:sz w:val="20"/>
        </w:rPr>
        <w:t>é</w:t>
      </w:r>
      <w:r w:rsidRPr="007E2E2E">
        <w:rPr>
          <w:rFonts w:ascii="Arial MT" w:hAnsi="Arial MT"/>
          <w:sz w:val="20"/>
        </w:rPr>
        <w:t>par</w:t>
      </w:r>
      <w:r w:rsidRPr="007E2E2E">
        <w:rPr>
          <w:rFonts w:ascii="Arial MT" w:hAnsi="Arial MT" w:hint="eastAsia"/>
          <w:sz w:val="20"/>
        </w:rPr>
        <w:t>é</w:t>
      </w:r>
      <w:r w:rsidRPr="007E2E2E">
        <w:rPr>
          <w:rFonts w:ascii="Arial MT" w:hAnsi="Arial MT"/>
          <w:sz w:val="20"/>
        </w:rPr>
        <w:t>e pour chaque lot mais les pièces administratives seront les mêmes pour tous les lots.</w:t>
      </w:r>
    </w:p>
    <w:p w14:paraId="1F934F5B" w14:textId="77777777" w:rsidR="005D69BE" w:rsidRPr="00897145" w:rsidRDefault="005D69BE" w:rsidP="005D69BE">
      <w:pPr>
        <w:ind w:left="1300" w:right="1338"/>
        <w:jc w:val="both"/>
        <w:rPr>
          <w:rFonts w:ascii="Arial MT" w:hAnsi="Arial MT"/>
          <w:sz w:val="20"/>
        </w:rPr>
      </w:pPr>
    </w:p>
    <w:p w14:paraId="715828C7" w14:textId="77777777" w:rsidR="005D69BE" w:rsidRDefault="005D69BE" w:rsidP="005D69BE">
      <w:pPr>
        <w:spacing w:before="1"/>
        <w:ind w:left="1300" w:right="1340"/>
        <w:jc w:val="both"/>
        <w:rPr>
          <w:rFonts w:ascii="Arial" w:hAnsi="Arial"/>
          <w:b/>
          <w:sz w:val="20"/>
        </w:rPr>
      </w:pPr>
      <w:r>
        <w:rPr>
          <w:rFonts w:ascii="Arial MT" w:hAnsi="Arial MT"/>
          <w:sz w:val="20"/>
        </w:rPr>
        <w:t>Les candidats intéressés peuvent se procurer le Dossier Complet d’Appels d’Offres en envoyant un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mail à :</w:t>
      </w:r>
      <w:r>
        <w:rPr>
          <w:rFonts w:ascii="Arial MT" w:hAnsi="Arial MT"/>
          <w:spacing w:val="1"/>
          <w:sz w:val="20"/>
        </w:rPr>
        <w:t xml:space="preserve"> </w:t>
      </w:r>
      <w:hyperlink r:id="rId4">
        <w:r>
          <w:rPr>
            <w:rFonts w:ascii="Arial MT" w:hAnsi="Arial MT"/>
            <w:color w:val="0000FF"/>
            <w:sz w:val="20"/>
            <w:u w:val="single" w:color="0000FF"/>
          </w:rPr>
          <w:t>NigerServiceAchat@plan-international.org</w:t>
        </w:r>
      </w:hyperlink>
      <w:r>
        <w:rPr>
          <w:rFonts w:ascii="Arial MT" w:hAnsi="Arial MT"/>
          <w:color w:val="0000FF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avec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 xml:space="preserve">objet : </w:t>
      </w:r>
      <w:r>
        <w:rPr>
          <w:rFonts w:ascii="Arial" w:hAnsi="Arial"/>
          <w:b/>
          <w:sz w:val="20"/>
        </w:rPr>
        <w:t>«Avis d’Appel d’Offres pour la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sélection d’entrepris</w:t>
      </w:r>
      <w:r w:rsidRPr="0060795E"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z w:val="20"/>
        </w:rPr>
        <w:t xml:space="preserve"> ou groupement d’entreprises </w:t>
      </w:r>
      <w:bookmarkStart w:id="2" w:name="_Hlk179653310"/>
      <w:r>
        <w:rPr>
          <w:rFonts w:ascii="Arial" w:hAnsi="Arial"/>
          <w:b/>
          <w:sz w:val="20"/>
        </w:rPr>
        <w:t xml:space="preserve">pour </w:t>
      </w:r>
      <w:bookmarkStart w:id="3" w:name="_Hlk219797418"/>
      <w:bookmarkEnd w:id="2"/>
      <w:r w:rsidRPr="00866EC6">
        <w:rPr>
          <w:rFonts w:ascii="Arial" w:hAnsi="Arial"/>
          <w:b/>
          <w:sz w:val="20"/>
        </w:rPr>
        <w:t xml:space="preserve">la </w:t>
      </w:r>
      <w:bookmarkEnd w:id="3"/>
      <w:r w:rsidRPr="00935BC4">
        <w:rPr>
          <w:rFonts w:ascii="Arial" w:hAnsi="Arial"/>
          <w:b/>
          <w:sz w:val="20"/>
        </w:rPr>
        <w:t xml:space="preserve">construction et réhabilitation d’infrastructures scolaires au niveau des écoles primaires de </w:t>
      </w:r>
      <w:proofErr w:type="spellStart"/>
      <w:r>
        <w:rPr>
          <w:rFonts w:ascii="Arial" w:hAnsi="Arial"/>
          <w:b/>
          <w:sz w:val="20"/>
        </w:rPr>
        <w:t>D</w:t>
      </w:r>
      <w:r w:rsidRPr="00935BC4">
        <w:rPr>
          <w:rFonts w:ascii="Arial" w:hAnsi="Arial"/>
          <w:b/>
          <w:sz w:val="20"/>
        </w:rPr>
        <w:t>iambala</w:t>
      </w:r>
      <w:proofErr w:type="spellEnd"/>
      <w:r w:rsidRPr="00935BC4">
        <w:rPr>
          <w:rFonts w:ascii="Arial" w:hAnsi="Arial"/>
          <w:b/>
          <w:sz w:val="20"/>
        </w:rPr>
        <w:t xml:space="preserve"> 3 (</w:t>
      </w:r>
      <w:proofErr w:type="spellStart"/>
      <w:r>
        <w:rPr>
          <w:rFonts w:ascii="Arial" w:hAnsi="Arial"/>
          <w:b/>
          <w:sz w:val="20"/>
        </w:rPr>
        <w:t>T</w:t>
      </w:r>
      <w:r w:rsidRPr="00935BC4">
        <w:rPr>
          <w:rFonts w:ascii="Arial" w:hAnsi="Arial"/>
          <w:b/>
          <w:sz w:val="20"/>
        </w:rPr>
        <w:t>illab</w:t>
      </w:r>
      <w:r>
        <w:rPr>
          <w:rFonts w:ascii="Arial" w:hAnsi="Arial"/>
          <w:b/>
          <w:sz w:val="20"/>
        </w:rPr>
        <w:t>é</w:t>
      </w:r>
      <w:r w:rsidRPr="00935BC4">
        <w:rPr>
          <w:rFonts w:ascii="Arial" w:hAnsi="Arial"/>
          <w:b/>
          <w:sz w:val="20"/>
        </w:rPr>
        <w:t>ri</w:t>
      </w:r>
      <w:proofErr w:type="spellEnd"/>
      <w:r w:rsidRPr="00935BC4">
        <w:rPr>
          <w:rFonts w:ascii="Arial" w:hAnsi="Arial"/>
          <w:b/>
          <w:sz w:val="20"/>
        </w:rPr>
        <w:t xml:space="preserve">), </w:t>
      </w:r>
      <w:proofErr w:type="spellStart"/>
      <w:r>
        <w:rPr>
          <w:rFonts w:ascii="Arial" w:hAnsi="Arial"/>
          <w:b/>
          <w:sz w:val="20"/>
        </w:rPr>
        <w:t>K</w:t>
      </w:r>
      <w:r w:rsidRPr="00935BC4">
        <w:rPr>
          <w:rFonts w:ascii="Arial" w:hAnsi="Arial"/>
          <w:b/>
          <w:sz w:val="20"/>
        </w:rPr>
        <w:t>affi</w:t>
      </w:r>
      <w:proofErr w:type="spellEnd"/>
      <w:r w:rsidRPr="00935BC4">
        <w:rPr>
          <w:rFonts w:ascii="Arial" w:hAnsi="Arial"/>
          <w:b/>
          <w:sz w:val="20"/>
        </w:rPr>
        <w:t xml:space="preserve"> (</w:t>
      </w:r>
      <w:r>
        <w:rPr>
          <w:rFonts w:ascii="Arial" w:hAnsi="Arial"/>
          <w:b/>
          <w:sz w:val="20"/>
        </w:rPr>
        <w:t>D</w:t>
      </w:r>
      <w:r w:rsidRPr="00935BC4">
        <w:rPr>
          <w:rFonts w:ascii="Arial" w:hAnsi="Arial"/>
          <w:b/>
          <w:sz w:val="20"/>
        </w:rPr>
        <w:t xml:space="preserve">osso), </w:t>
      </w:r>
      <w:r>
        <w:rPr>
          <w:rFonts w:ascii="Arial" w:hAnsi="Arial"/>
          <w:b/>
          <w:sz w:val="20"/>
        </w:rPr>
        <w:t>S</w:t>
      </w:r>
      <w:r w:rsidRPr="00935BC4">
        <w:rPr>
          <w:rFonts w:ascii="Arial" w:hAnsi="Arial"/>
          <w:b/>
          <w:sz w:val="20"/>
        </w:rPr>
        <w:t xml:space="preserve">erkin haoussa 2 et </w:t>
      </w:r>
      <w:r>
        <w:rPr>
          <w:rFonts w:ascii="Arial" w:hAnsi="Arial"/>
          <w:b/>
          <w:sz w:val="20"/>
        </w:rPr>
        <w:t>S</w:t>
      </w:r>
      <w:r w:rsidRPr="00935BC4">
        <w:rPr>
          <w:rFonts w:ascii="Arial" w:hAnsi="Arial"/>
          <w:b/>
          <w:sz w:val="20"/>
        </w:rPr>
        <w:t>erkin haoussa bilingue (</w:t>
      </w:r>
      <w:r>
        <w:rPr>
          <w:rFonts w:ascii="Arial" w:hAnsi="Arial"/>
          <w:b/>
          <w:sz w:val="20"/>
        </w:rPr>
        <w:t>M</w:t>
      </w:r>
      <w:r w:rsidRPr="00935BC4">
        <w:rPr>
          <w:rFonts w:ascii="Arial" w:hAnsi="Arial"/>
          <w:b/>
          <w:sz w:val="20"/>
        </w:rPr>
        <w:t>aradi)</w:t>
      </w:r>
      <w:r w:rsidRPr="00E769A7">
        <w:rPr>
          <w:rFonts w:ascii="Arial" w:hAnsi="Arial"/>
          <w:b/>
          <w:sz w:val="20"/>
        </w:rPr>
        <w:t>»</w:t>
      </w:r>
    </w:p>
    <w:p w14:paraId="5E214883" w14:textId="77777777" w:rsidR="005D69BE" w:rsidRDefault="005D69BE" w:rsidP="005D69BE">
      <w:pPr>
        <w:spacing w:before="1"/>
        <w:ind w:left="1300" w:right="1340"/>
        <w:jc w:val="both"/>
        <w:rPr>
          <w:rFonts w:ascii="Arial MT" w:hAnsi="Arial MT"/>
          <w:sz w:val="20"/>
        </w:rPr>
      </w:pPr>
      <w:r>
        <w:rPr>
          <w:rFonts w:ascii="Arial MT" w:hAnsi="Arial MT"/>
          <w:spacing w:val="-53"/>
          <w:sz w:val="20"/>
        </w:rPr>
        <w:t xml:space="preserve"> </w:t>
      </w:r>
      <w:r>
        <w:rPr>
          <w:rFonts w:ascii="Arial MT" w:hAnsi="Arial MT"/>
          <w:sz w:val="20"/>
        </w:rPr>
        <w:t>Prière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préciser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le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nom</w:t>
      </w:r>
      <w:r>
        <w:rPr>
          <w:rFonts w:ascii="Arial MT" w:hAnsi="Arial MT"/>
          <w:spacing w:val="2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votre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structure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et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fournir</w:t>
      </w:r>
      <w:r>
        <w:rPr>
          <w:rFonts w:ascii="Arial MT" w:hAnsi="Arial MT"/>
          <w:spacing w:val="2"/>
          <w:sz w:val="20"/>
        </w:rPr>
        <w:t xml:space="preserve"> </w:t>
      </w:r>
      <w:r>
        <w:rPr>
          <w:rFonts w:ascii="Arial MT" w:hAnsi="Arial MT"/>
          <w:sz w:val="20"/>
        </w:rPr>
        <w:t>le(s)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numéro(s) de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 xml:space="preserve">téléphone </w:t>
      </w:r>
      <w:r w:rsidRPr="00D607F6">
        <w:rPr>
          <w:rFonts w:ascii="Arial MT" w:hAnsi="Arial MT"/>
          <w:sz w:val="20"/>
        </w:rPr>
        <w:t>en adressant votre demande.</w:t>
      </w:r>
    </w:p>
    <w:p w14:paraId="3DE7AAEC" w14:textId="77777777" w:rsidR="005D69BE" w:rsidRDefault="005D69BE" w:rsidP="005D69BE">
      <w:pPr>
        <w:ind w:left="1300" w:right="1338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Les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offres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rédigées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en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langue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française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doivent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parvenir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sous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pli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fermé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au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Bureau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Plan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International</w:t>
      </w:r>
      <w:r>
        <w:rPr>
          <w:rFonts w:ascii="Arial MT" w:hAnsi="Arial MT"/>
          <w:spacing w:val="-53"/>
          <w:sz w:val="20"/>
        </w:rPr>
        <w:t xml:space="preserve"> </w:t>
      </w:r>
      <w:r>
        <w:rPr>
          <w:rFonts w:ascii="Arial MT" w:hAnsi="Arial MT"/>
          <w:sz w:val="20"/>
        </w:rPr>
        <w:t xml:space="preserve">Niger sis à Niamey, </w:t>
      </w:r>
      <w:r>
        <w:rPr>
          <w:rFonts w:ascii="Arial" w:hAnsi="Arial"/>
          <w:b/>
          <w:sz w:val="20"/>
        </w:rPr>
        <w:t xml:space="preserve">au plus tard le </w:t>
      </w:r>
      <w:r w:rsidRPr="007E2E2E">
        <w:rPr>
          <w:rFonts w:ascii="Arial" w:hAnsi="Arial"/>
          <w:b/>
          <w:sz w:val="20"/>
        </w:rPr>
        <w:t xml:space="preserve">jeudi 02 avril 2026 </w:t>
      </w:r>
      <w:r w:rsidRPr="007E2E2E">
        <w:rPr>
          <w:rFonts w:ascii="Arial" w:hAnsi="Arial"/>
          <w:b/>
          <w:i/>
          <w:sz w:val="20"/>
        </w:rPr>
        <w:t>à 10 heures</w:t>
      </w:r>
      <w:r w:rsidRPr="007E2E2E">
        <w:rPr>
          <w:rFonts w:ascii="Arial MT" w:hAnsi="Arial MT"/>
          <w:sz w:val="20"/>
        </w:rPr>
        <w:t>, heure locale. La</w:t>
      </w:r>
      <w:r w:rsidRPr="007E2E2E">
        <w:rPr>
          <w:rFonts w:ascii="Arial MT" w:hAnsi="Arial MT"/>
          <w:spacing w:val="1"/>
          <w:sz w:val="20"/>
        </w:rPr>
        <w:t xml:space="preserve"> </w:t>
      </w:r>
      <w:r w:rsidRPr="007E2E2E">
        <w:rPr>
          <w:rFonts w:ascii="Arial MT" w:hAnsi="Arial MT"/>
          <w:sz w:val="20"/>
        </w:rPr>
        <w:t xml:space="preserve">séance d’ouverture des plis aura lieu </w:t>
      </w:r>
      <w:r w:rsidRPr="007E2E2E">
        <w:rPr>
          <w:rFonts w:ascii="Arial" w:hAnsi="Arial"/>
          <w:b/>
          <w:sz w:val="20"/>
        </w:rPr>
        <w:t>le même jour le jeudi 02 avril 2026</w:t>
      </w:r>
      <w:r>
        <w:rPr>
          <w:rFonts w:ascii="Arial" w:hAnsi="Arial"/>
          <w:b/>
          <w:sz w:val="20"/>
        </w:rPr>
        <w:t xml:space="preserve"> 2026 à 10 heures 30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heure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locale,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dans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salle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réunion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du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Bureau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Plan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International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Niger sis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à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Niamey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en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 xml:space="preserve">présence </w:t>
      </w:r>
      <w:r>
        <w:rPr>
          <w:rFonts w:ascii="Arial MT" w:hAnsi="Arial MT"/>
          <w:spacing w:val="-1"/>
          <w:sz w:val="20"/>
        </w:rPr>
        <w:t xml:space="preserve">des </w:t>
      </w:r>
      <w:r>
        <w:rPr>
          <w:rFonts w:ascii="Arial MT" w:hAnsi="Arial MT"/>
          <w:sz w:val="20"/>
        </w:rPr>
        <w:t>représentants</w:t>
      </w:r>
      <w:r>
        <w:rPr>
          <w:rFonts w:ascii="Arial MT" w:hAnsi="Arial MT"/>
          <w:spacing w:val="2"/>
          <w:sz w:val="20"/>
        </w:rPr>
        <w:t xml:space="preserve"> </w:t>
      </w:r>
      <w:r>
        <w:rPr>
          <w:rFonts w:ascii="Arial MT" w:hAnsi="Arial MT"/>
          <w:sz w:val="20"/>
        </w:rPr>
        <w:t>des soumissionnaires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qui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souhaitent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y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assister.</w:t>
      </w:r>
    </w:p>
    <w:p w14:paraId="7B94F7B2" w14:textId="77777777" w:rsidR="005D69BE" w:rsidRDefault="005D69BE" w:rsidP="005D69BE">
      <w:pPr>
        <w:ind w:left="1300" w:right="1343"/>
        <w:jc w:val="both"/>
        <w:rPr>
          <w:rFonts w:ascii="Arial MT" w:hAnsi="Arial MT"/>
        </w:rPr>
      </w:pPr>
      <w:r>
        <w:rPr>
          <w:rFonts w:ascii="Arial MT" w:hAnsi="Arial MT"/>
          <w:sz w:val="20"/>
        </w:rPr>
        <w:t>Plan International Niger est une organisation avec des normes élevées en matière de responsabilité,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transparence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et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respect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loi.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Elle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une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tolérance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zéro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en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matière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fraude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et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corruption,</w:t>
      </w:r>
      <w:r>
        <w:rPr>
          <w:rFonts w:ascii="Arial MT" w:hAnsi="Arial MT"/>
          <w:spacing w:val="-53"/>
          <w:sz w:val="20"/>
        </w:rPr>
        <w:t xml:space="preserve"> </w:t>
      </w:r>
      <w:r>
        <w:rPr>
          <w:rFonts w:ascii="Arial MT" w:hAnsi="Arial MT"/>
          <w:sz w:val="20"/>
        </w:rPr>
        <w:t>contre toute forme de violence et tout acte qui puisse de quelque manière que ce soit nuire, maltraiter</w:t>
      </w:r>
      <w:r>
        <w:rPr>
          <w:rFonts w:ascii="Arial MT" w:hAnsi="Arial MT"/>
          <w:spacing w:val="-53"/>
          <w:sz w:val="20"/>
        </w:rPr>
        <w:t xml:space="preserve"> </w:t>
      </w:r>
      <w:r>
        <w:rPr>
          <w:rFonts w:ascii="Arial MT" w:hAnsi="Arial MT"/>
          <w:sz w:val="20"/>
        </w:rPr>
        <w:t>ou commettre d’autres actes de violence contre les enfants ou les jeunes ainsi que toutes formes de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discrimination,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harcèlement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ou intimidation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y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compris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ceux basés sur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le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genre</w:t>
      </w:r>
      <w:r>
        <w:rPr>
          <w:rFonts w:ascii="Arial MT" w:hAnsi="Arial MT"/>
        </w:rPr>
        <w:t>.</w:t>
      </w:r>
    </w:p>
    <w:p w14:paraId="1CEF714F" w14:textId="77777777" w:rsidR="005D69BE" w:rsidRDefault="005D69BE" w:rsidP="005D69BE">
      <w:pPr>
        <w:ind w:left="1300" w:right="1342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Plan International Niger s’attend à ce que tous ses partenaires, consultants et fournisseurs reflètent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ces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z w:val="20"/>
        </w:rPr>
        <w:t>valeurs.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Aussi,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structure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z w:val="20"/>
        </w:rPr>
        <w:t>retenue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pour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z w:val="20"/>
        </w:rPr>
        <w:t>cette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z w:val="20"/>
        </w:rPr>
        <w:t>offre,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z w:val="20"/>
        </w:rPr>
        <w:t>devra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z w:val="20"/>
        </w:rPr>
        <w:t>se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conformer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z w:val="20"/>
        </w:rPr>
        <w:t>à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Politique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Protection,</w:t>
      </w:r>
      <w:r>
        <w:rPr>
          <w:rFonts w:ascii="Arial MT" w:hAnsi="Arial MT"/>
          <w:spacing w:val="-53"/>
          <w:sz w:val="20"/>
        </w:rPr>
        <w:t xml:space="preserve"> </w:t>
      </w:r>
      <w:r>
        <w:rPr>
          <w:rFonts w:ascii="Arial MT" w:hAnsi="Arial MT"/>
          <w:sz w:val="20"/>
        </w:rPr>
        <w:t>de Sauvegarde des Enfants et des Jeunes, au Code de Conduite des Fournisseurs, ainsi qu’à la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Politique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anti-fraude ;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anti-corruption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et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anti-pots-de-vins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l’organisation.</w:t>
      </w:r>
    </w:p>
    <w:p w14:paraId="28DAB11A" w14:textId="77777777" w:rsidR="005D69BE" w:rsidRDefault="005D69BE" w:rsidP="005D69BE">
      <w:pPr>
        <w:ind w:left="1300" w:right="1345"/>
        <w:jc w:val="both"/>
        <w:rPr>
          <w:rFonts w:ascii="Arial MT" w:hAnsi="Arial MT"/>
        </w:rPr>
      </w:pPr>
      <w:r>
        <w:rPr>
          <w:rFonts w:ascii="Arial MT" w:hAnsi="Arial MT"/>
          <w:sz w:val="20"/>
        </w:rPr>
        <w:t>Nous encourageons fortement la candidature des femmes et les structures dirigées par les femmes.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Plan International Niger se réserve le droit de ne donner aucune suite à tout ou partie des postulants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au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présent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avis</w:t>
      </w:r>
      <w:r>
        <w:rPr>
          <w:rFonts w:ascii="Arial MT" w:hAnsi="Arial MT"/>
        </w:rPr>
        <w:t>.</w:t>
      </w:r>
    </w:p>
    <w:p w14:paraId="68C8FE45" w14:textId="77777777" w:rsidR="005D69BE" w:rsidRDefault="005D69BE" w:rsidP="005D69BE">
      <w:pPr>
        <w:pStyle w:val="Corpsdetexte"/>
        <w:rPr>
          <w:rFonts w:ascii="Arial MT"/>
          <w:sz w:val="24"/>
        </w:rPr>
      </w:pPr>
    </w:p>
    <w:p w14:paraId="01CF9661" w14:textId="77777777" w:rsidR="005D69BE" w:rsidRDefault="005D69BE" w:rsidP="005D69BE">
      <w:pPr>
        <w:spacing w:line="480" w:lineRule="auto"/>
        <w:ind w:right="2784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                                                                                                     Fait à Niamey, le 18 mars 2026        </w:t>
      </w:r>
    </w:p>
    <w:p w14:paraId="13C8BDA4" w14:textId="4098DBB0" w:rsidR="005D69BE" w:rsidRDefault="005D69BE" w:rsidP="005D69BE">
      <w:pPr>
        <w:spacing w:line="480" w:lineRule="auto"/>
        <w:ind w:right="2784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           Le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Représentant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Résident/PI</w:t>
      </w:r>
    </w:p>
    <w:p w14:paraId="171FEB1D" w14:textId="77777777" w:rsidR="005D69BE" w:rsidRDefault="005D69BE" w:rsidP="005D69BE">
      <w:pPr>
        <w:pStyle w:val="Corpsdetexte"/>
        <w:rPr>
          <w:rFonts w:ascii="Arial"/>
          <w:b/>
          <w:sz w:val="22"/>
        </w:rPr>
      </w:pPr>
    </w:p>
    <w:p w14:paraId="3E8B7A4C" w14:textId="3CA1424F" w:rsidR="005D69BE" w:rsidRPr="006501BD" w:rsidRDefault="005D69BE" w:rsidP="005D69BE">
      <w:pPr>
        <w:jc w:val="center"/>
        <w:rPr>
          <w:rFonts w:ascii="Arial"/>
          <w:sz w:val="20"/>
        </w:rPr>
        <w:sectPr w:rsidR="005D69BE" w:rsidRPr="006501BD" w:rsidSect="005D69BE">
          <w:pgSz w:w="11910" w:h="16840"/>
          <w:pgMar w:top="900" w:right="100" w:bottom="280" w:left="140" w:header="720" w:footer="720" w:gutter="0"/>
          <w:cols w:space="720"/>
        </w:sectPr>
      </w:pPr>
      <w:r>
        <w:rPr>
          <w:rFonts w:ascii="Arial"/>
          <w:b/>
          <w:bCs/>
          <w:sz w:val="20"/>
        </w:rPr>
        <w:t xml:space="preserve">                                                                   Hima Mamane Nahiou</w:t>
      </w:r>
    </w:p>
    <w:p w14:paraId="07D0A063" w14:textId="77777777" w:rsidR="00260897" w:rsidRDefault="00260897"/>
    <w:sectPr w:rsidR="002608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9BE"/>
    <w:rsid w:val="00234F67"/>
    <w:rsid w:val="00260897"/>
    <w:rsid w:val="00326175"/>
    <w:rsid w:val="00335221"/>
    <w:rsid w:val="00473C85"/>
    <w:rsid w:val="004C22BA"/>
    <w:rsid w:val="005722E6"/>
    <w:rsid w:val="005C13B3"/>
    <w:rsid w:val="005D69BE"/>
    <w:rsid w:val="006A496F"/>
    <w:rsid w:val="00AD7D61"/>
    <w:rsid w:val="00BF081C"/>
    <w:rsid w:val="00CD5CE8"/>
    <w:rsid w:val="00DB5A6B"/>
    <w:rsid w:val="00F6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C01D0"/>
  <w15:chartTrackingRefBased/>
  <w15:docId w15:val="{0FAFDB6C-616B-45C8-9905-047CE893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9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D69BE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D69BE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D69BE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D69BE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D69BE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D69BE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D69BE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D69BE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D69BE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D69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D69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D69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D69B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D69B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D69B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D69B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D69B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D69B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D69B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5D6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D69BE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5D69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D69BE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5D69B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D69BE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5D69B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D69B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D69B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D69BE"/>
    <w:rPr>
      <w:b/>
      <w:bCs/>
      <w:smallCaps/>
      <w:color w:val="2F5496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5D69BE"/>
    <w:rPr>
      <w:sz w:val="23"/>
      <w:szCs w:val="23"/>
    </w:rPr>
  </w:style>
  <w:style w:type="character" w:customStyle="1" w:styleId="CorpsdetexteCar">
    <w:name w:val="Corps de texte Car"/>
    <w:basedOn w:val="Policepardfaut"/>
    <w:link w:val="Corpsdetexte"/>
    <w:uiPriority w:val="1"/>
    <w:rsid w:val="005D69BE"/>
    <w:rPr>
      <w:rFonts w:ascii="Times New Roman" w:eastAsia="Times New Roman" w:hAnsi="Times New Roman" w:cs="Times New Roman"/>
      <w:kern w:val="0"/>
      <w:sz w:val="23"/>
      <w:szCs w:val="23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igerServiceAchat@plan-internation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631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Aboubacar Mamadou</dc:creator>
  <cp:keywords/>
  <dc:description/>
  <cp:lastModifiedBy>HP</cp:lastModifiedBy>
  <cp:revision>2</cp:revision>
  <dcterms:created xsi:type="dcterms:W3CDTF">2026-03-18T13:27:00Z</dcterms:created>
  <dcterms:modified xsi:type="dcterms:W3CDTF">2026-03-18T13:27:00Z</dcterms:modified>
</cp:coreProperties>
</file>