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0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20"/>
      </w:tblGrid>
      <w:tr w:rsidR="00CC149F" w:rsidRPr="00F96738" w14:paraId="3091F615" w14:textId="77777777" w:rsidTr="00F96738">
        <w:trPr>
          <w:trHeight w:val="10945"/>
        </w:trPr>
        <w:tc>
          <w:tcPr>
            <w:tcW w:w="10720" w:type="dxa"/>
          </w:tcPr>
          <w:p w14:paraId="76195D6A" w14:textId="633010AD" w:rsidR="00CC149F" w:rsidRPr="00C41F59" w:rsidRDefault="00233173" w:rsidP="00CC149F">
            <w:pPr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F96738">
              <w:rPr>
                <w:rFonts w:ascii="Arial Narrow" w:hAnsi="Arial Narrow" w:cs="Arial"/>
                <w:b/>
                <w:noProof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657216" behindDoc="0" locked="0" layoutInCell="1" allowOverlap="1" wp14:anchorId="37AC2D0B" wp14:editId="457D63ED">
                  <wp:simplePos x="0" y="0"/>
                  <wp:positionH relativeFrom="column">
                    <wp:posOffset>5952190</wp:posOffset>
                  </wp:positionH>
                  <wp:positionV relativeFrom="paragraph">
                    <wp:posOffset>64868</wp:posOffset>
                  </wp:positionV>
                  <wp:extent cx="644724" cy="811722"/>
                  <wp:effectExtent l="0" t="0" r="3175" b="7620"/>
                  <wp:wrapNone/>
                  <wp:docPr id="5" name="Image 5" descr="acted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cted_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056" cy="81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7D63" w:rsidRPr="00F96738">
              <w:rPr>
                <w:rFonts w:ascii="Arial Narrow" w:hAnsi="Arial Narrow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48F73B42" w14:textId="77777777" w:rsidR="00F65CFE" w:rsidRDefault="00F65CFE" w:rsidP="00F65CFE">
            <w:pPr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</w:p>
          <w:p w14:paraId="298D8F90" w14:textId="77777777" w:rsidR="00F65CFE" w:rsidRDefault="00F65CFE" w:rsidP="00A64F36">
            <w:pPr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</w:p>
          <w:p w14:paraId="77E5B508" w14:textId="6A06802C" w:rsidR="00C81BE0" w:rsidRDefault="00652446" w:rsidP="00CC149F">
            <w:pPr>
              <w:jc w:val="center"/>
              <w:rPr>
                <w:rFonts w:ascii="Arial Narrow" w:hAnsi="Arial Narrow" w:cs="Arial"/>
                <w:b/>
                <w:color w:val="548DD4" w:themeColor="text2" w:themeTint="99"/>
                <w:lang w:val="fr-FR"/>
              </w:rPr>
            </w:pPr>
            <w:r>
              <w:rPr>
                <w:rFonts w:ascii="Arial Narrow" w:hAnsi="Arial Narrow" w:cs="Arial"/>
                <w:b/>
                <w:lang w:val="fr-FR"/>
              </w:rPr>
              <w:t>VENTE AUX ENCHERES</w:t>
            </w:r>
            <w:r w:rsidR="00C81BE0">
              <w:t xml:space="preserve"> </w:t>
            </w:r>
            <w:r w:rsidR="00C81BE0" w:rsidRPr="00C41F59">
              <w:rPr>
                <w:rFonts w:ascii="Arial Narrow" w:hAnsi="Arial Narrow" w:cs="Arial"/>
                <w:b/>
                <w:color w:val="548DD4" w:themeColor="text2" w:themeTint="99"/>
                <w:lang w:val="fr-FR"/>
              </w:rPr>
              <w:t xml:space="preserve">ACTED Niger </w:t>
            </w:r>
          </w:p>
          <w:p w14:paraId="06FB63DB" w14:textId="77777777" w:rsidR="00FB0854" w:rsidRDefault="00FB0854" w:rsidP="001075E6">
            <w:pPr>
              <w:rPr>
                <w:rFonts w:ascii="Arial Narrow" w:hAnsi="Arial Narrow" w:cs="Arial"/>
                <w:b/>
                <w:lang w:val="fr-FR"/>
              </w:rPr>
            </w:pPr>
          </w:p>
          <w:p w14:paraId="30363B0D" w14:textId="22E975D3" w:rsidR="005251B6" w:rsidRPr="0067127D" w:rsidRDefault="00FB0854">
            <w:pPr>
              <w:jc w:val="center"/>
              <w:rPr>
                <w:rFonts w:ascii="Arial Narrow" w:hAnsi="Arial Narrow" w:cs="Arial"/>
                <w:b/>
                <w:lang w:val="fr-FR"/>
              </w:rPr>
            </w:pPr>
            <w:r w:rsidRPr="00C41F59">
              <w:rPr>
                <w:rFonts w:ascii="Arial" w:hAnsi="Arial" w:cs="Arial"/>
                <w:b/>
                <w:i/>
                <w:color w:val="0070C0"/>
                <w:sz w:val="20"/>
                <w:szCs w:val="20"/>
                <w:u w:val="single"/>
                <w:lang w:val="fr-FR"/>
              </w:rPr>
              <w:t>Référence</w:t>
            </w:r>
            <w:r w:rsidR="002732FD">
              <w:rPr>
                <w:rFonts w:ascii="Arial" w:hAnsi="Arial" w:cs="Arial"/>
                <w:b/>
                <w:i/>
                <w:color w:val="0070C0"/>
                <w:sz w:val="20"/>
                <w:szCs w:val="20"/>
                <w:u w:val="single"/>
                <w:lang w:val="fr-FR"/>
              </w:rPr>
              <w:t> :</w:t>
            </w:r>
            <w:r w:rsidRPr="00C41F59">
              <w:rPr>
                <w:rFonts w:ascii="Arial" w:hAnsi="Arial" w:cs="Arial"/>
                <w:b/>
                <w:i/>
                <w:color w:val="0070C0"/>
                <w:sz w:val="20"/>
                <w:szCs w:val="20"/>
                <w:lang w:val="fr-FR"/>
              </w:rPr>
              <w:t xml:space="preserve"> </w:t>
            </w:r>
            <w:r w:rsidR="001A08C6" w:rsidRPr="001A08C6">
              <w:rPr>
                <w:rFonts w:ascii="Arial Narrow" w:hAnsi="Arial Narrow" w:cs="Arial"/>
                <w:sz w:val="22"/>
                <w:lang w:val="fr-FR"/>
              </w:rPr>
              <w:t>T/30</w:t>
            </w:r>
            <w:r w:rsidR="001075E6">
              <w:rPr>
                <w:rFonts w:ascii="Arial Narrow" w:hAnsi="Arial Narrow" w:cs="Arial"/>
                <w:sz w:val="22"/>
                <w:lang w:val="fr-FR"/>
              </w:rPr>
              <w:t>99</w:t>
            </w:r>
            <w:r w:rsidR="001A08C6" w:rsidRPr="001A08C6">
              <w:rPr>
                <w:rFonts w:ascii="Arial Narrow" w:hAnsi="Arial Narrow" w:cs="Arial"/>
                <w:sz w:val="22"/>
                <w:lang w:val="fr-FR"/>
              </w:rPr>
              <w:t>/</w:t>
            </w:r>
            <w:r w:rsidR="009632DF">
              <w:rPr>
                <w:rFonts w:ascii="Arial Narrow" w:hAnsi="Arial Narrow" w:cs="Arial"/>
                <w:sz w:val="22"/>
                <w:lang w:val="fr-FR"/>
              </w:rPr>
              <w:t>Vente aux enchères</w:t>
            </w:r>
            <w:r w:rsidR="001A08C6" w:rsidRPr="001A08C6">
              <w:rPr>
                <w:rFonts w:ascii="Arial Narrow" w:hAnsi="Arial Narrow" w:cs="Arial"/>
                <w:sz w:val="22"/>
                <w:lang w:val="fr-FR"/>
              </w:rPr>
              <w:t>/LOG/</w:t>
            </w:r>
            <w:r w:rsidR="002732FD" w:rsidRPr="00AD2A1E">
              <w:rPr>
                <w:rFonts w:ascii="Arial Narrow" w:hAnsi="Arial Narrow" w:cs="Arial"/>
                <w:sz w:val="22"/>
                <w:lang w:val="fr-FR"/>
              </w:rPr>
              <w:t>21</w:t>
            </w:r>
            <w:r w:rsidR="00693C9A" w:rsidRPr="00AD2A1E">
              <w:rPr>
                <w:rFonts w:ascii="Arial Narrow" w:hAnsi="Arial Narrow" w:cs="Arial"/>
                <w:sz w:val="22"/>
                <w:lang w:val="fr-FR"/>
              </w:rPr>
              <w:t>11</w:t>
            </w:r>
            <w:r w:rsidR="001A08C6" w:rsidRPr="00AD2A1E">
              <w:rPr>
                <w:rFonts w:ascii="Arial Narrow" w:hAnsi="Arial Narrow" w:cs="Arial"/>
                <w:sz w:val="22"/>
                <w:lang w:val="fr-FR"/>
              </w:rPr>
              <w:t>2022/</w:t>
            </w:r>
            <w:r w:rsidR="001A08C6" w:rsidRPr="001A08C6">
              <w:rPr>
                <w:rFonts w:ascii="Arial Narrow" w:hAnsi="Arial Narrow" w:cs="Arial"/>
                <w:sz w:val="22"/>
                <w:lang w:val="fr-FR"/>
              </w:rPr>
              <w:t>001</w:t>
            </w:r>
          </w:p>
          <w:p w14:paraId="2B8439EA" w14:textId="77777777" w:rsidR="00CC149F" w:rsidRPr="0067127D" w:rsidRDefault="00CC149F" w:rsidP="00CC149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1EE3F4F6" w14:textId="01CA1713" w:rsidR="00233173" w:rsidRDefault="00EC122F" w:rsidP="00C01696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>ACTED</w:t>
            </w:r>
            <w:r w:rsidR="005251B6"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="00CD1E2C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Niger, </w:t>
            </w:r>
            <w:r w:rsidR="00CD1E2C" w:rsidRPr="00CD1E2C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dans le cadre d’une vente aux enchères, invite les acheteurs d’équipements à soumettre leurs offres pour chaque lot d’équipements décrits ci-dessous </w:t>
            </w:r>
          </w:p>
          <w:p w14:paraId="67D8AEF9" w14:textId="77777777" w:rsidR="00C01696" w:rsidRPr="00F96738" w:rsidRDefault="00C01696" w:rsidP="00C01696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tbl>
            <w:tblPr>
              <w:tblW w:w="88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867"/>
              <w:gridCol w:w="2390"/>
              <w:gridCol w:w="882"/>
              <w:gridCol w:w="2209"/>
              <w:gridCol w:w="2491"/>
            </w:tblGrid>
            <w:tr w:rsidR="00C507F0" w:rsidRPr="00F96738" w14:paraId="060C96B3" w14:textId="77777777" w:rsidTr="009632DF">
              <w:trPr>
                <w:trHeight w:val="731"/>
                <w:jc w:val="center"/>
              </w:trPr>
              <w:tc>
                <w:tcPr>
                  <w:tcW w:w="867" w:type="dxa"/>
                  <w:shd w:val="clear" w:color="auto" w:fill="C0C0C0"/>
                  <w:vAlign w:val="center"/>
                </w:tcPr>
                <w:p w14:paraId="0D6C00F5" w14:textId="0748B39A" w:rsidR="00C507F0" w:rsidRPr="00F96738" w:rsidRDefault="00C507F0" w:rsidP="00D10A8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F96738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Lot</w:t>
                  </w: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 xml:space="preserve"> #</w:t>
                  </w:r>
                </w:p>
              </w:tc>
              <w:tc>
                <w:tcPr>
                  <w:tcW w:w="2390" w:type="dxa"/>
                  <w:shd w:val="clear" w:color="auto" w:fill="C0C0C0"/>
                  <w:vAlign w:val="center"/>
                </w:tcPr>
                <w:p w14:paraId="036D5D25" w14:textId="1A6F72CD" w:rsidR="00C507F0" w:rsidRPr="00F96738" w:rsidRDefault="00C507F0" w:rsidP="00D10A8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F96738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Description</w:t>
                  </w:r>
                </w:p>
              </w:tc>
              <w:tc>
                <w:tcPr>
                  <w:tcW w:w="882" w:type="dxa"/>
                  <w:shd w:val="clear" w:color="auto" w:fill="C0C0C0"/>
                  <w:vAlign w:val="center"/>
                </w:tcPr>
                <w:p w14:paraId="159B1961" w14:textId="77777777" w:rsidR="00C507F0" w:rsidRPr="00F96738" w:rsidRDefault="00C507F0" w:rsidP="00E95948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F96738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Quantité</w:t>
                  </w:r>
                </w:p>
              </w:tc>
              <w:tc>
                <w:tcPr>
                  <w:tcW w:w="2209" w:type="dxa"/>
                  <w:shd w:val="clear" w:color="auto" w:fill="C0C0C0"/>
                  <w:vAlign w:val="center"/>
                </w:tcPr>
                <w:p w14:paraId="6B89FA95" w14:textId="02857D0B" w:rsidR="00C507F0" w:rsidRPr="00F96738" w:rsidRDefault="00C507F0" w:rsidP="009632D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F96738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 xml:space="preserve">Lieu de </w:t>
                  </w:r>
                  <w:r w:rsidR="009632D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retrait</w:t>
                  </w:r>
                </w:p>
              </w:tc>
              <w:tc>
                <w:tcPr>
                  <w:tcW w:w="2491" w:type="dxa"/>
                  <w:shd w:val="clear" w:color="auto" w:fill="C0C0C0"/>
                  <w:vAlign w:val="center"/>
                </w:tcPr>
                <w:p w14:paraId="275F1746" w14:textId="77777777" w:rsidR="00C507F0" w:rsidRPr="00F96738" w:rsidRDefault="00C507F0" w:rsidP="00D10A8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F96738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Date limite de livraison</w:t>
                  </w:r>
                </w:p>
              </w:tc>
            </w:tr>
            <w:tr w:rsidR="000C1962" w:rsidRPr="00F96738" w14:paraId="37E4ECE7" w14:textId="77777777" w:rsidTr="009632DF">
              <w:trPr>
                <w:trHeight w:val="567"/>
                <w:jc w:val="center"/>
              </w:trPr>
              <w:tc>
                <w:tcPr>
                  <w:tcW w:w="867" w:type="dxa"/>
                  <w:vAlign w:val="center"/>
                </w:tcPr>
                <w:p w14:paraId="3B4118B7" w14:textId="423B4819" w:rsidR="000C1962" w:rsidRDefault="008A1ECF" w:rsidP="00FC3D36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2390" w:type="dxa"/>
                  <w:vAlign w:val="center"/>
                </w:tcPr>
                <w:p w14:paraId="4B5DF028" w14:textId="380F39AD" w:rsidR="000C1962" w:rsidRPr="009632DF" w:rsidRDefault="009632DF" w:rsidP="003310AC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 w:rsidRPr="009632DF">
                    <w:rPr>
                      <w:rFonts w:ascii="Arial Narrow" w:hAnsi="Arial Narrow" w:cs="Arial"/>
                      <w:sz w:val="20"/>
                      <w:szCs w:val="20"/>
                    </w:rPr>
                    <w:t>Véhicule n° MR0FR22G490545266</w:t>
                  </w:r>
                </w:p>
              </w:tc>
              <w:tc>
                <w:tcPr>
                  <w:tcW w:w="882" w:type="dxa"/>
                  <w:vAlign w:val="center"/>
                </w:tcPr>
                <w:p w14:paraId="6DD319E7" w14:textId="61A723DA" w:rsidR="000C1962" w:rsidRPr="00F96738" w:rsidRDefault="000C1962" w:rsidP="008840F2">
                  <w:pPr>
                    <w:jc w:val="center"/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2209" w:type="dxa"/>
                  <w:shd w:val="clear" w:color="auto" w:fill="auto"/>
                  <w:vAlign w:val="center"/>
                </w:tcPr>
                <w:p w14:paraId="569597EC" w14:textId="0BBC8853" w:rsidR="000C1962" w:rsidRPr="000C1962" w:rsidRDefault="009632DF" w:rsidP="00A64F36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Bureau ACTED Niamey</w:t>
                  </w:r>
                </w:p>
              </w:tc>
              <w:tc>
                <w:tcPr>
                  <w:tcW w:w="2491" w:type="dxa"/>
                  <w:vAlign w:val="center"/>
                </w:tcPr>
                <w:p w14:paraId="43F20CE1" w14:textId="3B52043F" w:rsidR="000C1962" w:rsidRPr="000C1962" w:rsidRDefault="009632DF" w:rsidP="009632D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72 heures</w:t>
                  </w:r>
                  <w:r w:rsidR="000C1962"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 xml:space="preserve"> maximum</w:t>
                  </w:r>
                  <w:r w:rsidR="000C1962" w:rsidRPr="00F96738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après signature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du contrat</w:t>
                  </w:r>
                </w:p>
              </w:tc>
            </w:tr>
            <w:tr w:rsidR="00A64F36" w:rsidRPr="00F96738" w14:paraId="4273EB1A" w14:textId="77777777" w:rsidTr="009632DF">
              <w:trPr>
                <w:trHeight w:val="567"/>
                <w:jc w:val="center"/>
              </w:trPr>
              <w:tc>
                <w:tcPr>
                  <w:tcW w:w="867" w:type="dxa"/>
                  <w:vAlign w:val="center"/>
                </w:tcPr>
                <w:p w14:paraId="530D02C4" w14:textId="02897EE1" w:rsidR="00A64F36" w:rsidRDefault="008A1ECF" w:rsidP="00FC3D36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2</w:t>
                  </w:r>
                </w:p>
              </w:tc>
              <w:tc>
                <w:tcPr>
                  <w:tcW w:w="2390" w:type="dxa"/>
                  <w:vAlign w:val="center"/>
                </w:tcPr>
                <w:p w14:paraId="352FFA3C" w14:textId="57B3E93A" w:rsidR="00A64F36" w:rsidRPr="009632DF" w:rsidRDefault="009632DF" w:rsidP="003310AC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 w:rsidRPr="009632DF">
                    <w:rPr>
                      <w:rFonts w:ascii="Arial Narrow" w:hAnsi="Arial Narrow" w:cs="Arial"/>
                      <w:sz w:val="20"/>
                      <w:szCs w:val="20"/>
                    </w:rPr>
                    <w:t>Véhicule n° MR0FR22G700735680</w:t>
                  </w:r>
                </w:p>
              </w:tc>
              <w:tc>
                <w:tcPr>
                  <w:tcW w:w="882" w:type="dxa"/>
                  <w:vAlign w:val="center"/>
                </w:tcPr>
                <w:p w14:paraId="0C9FB242" w14:textId="07CD4EF6" w:rsidR="00A64F36" w:rsidRDefault="00A64F36" w:rsidP="008840F2">
                  <w:pPr>
                    <w:jc w:val="center"/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2209" w:type="dxa"/>
                  <w:shd w:val="clear" w:color="auto" w:fill="auto"/>
                  <w:vAlign w:val="center"/>
                </w:tcPr>
                <w:p w14:paraId="65863503" w14:textId="4229AB2F" w:rsidR="00A64F36" w:rsidRDefault="009632DF" w:rsidP="00A64F36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Bureau ACTED Niamey</w:t>
                  </w:r>
                </w:p>
              </w:tc>
              <w:tc>
                <w:tcPr>
                  <w:tcW w:w="2491" w:type="dxa"/>
                  <w:vAlign w:val="center"/>
                </w:tcPr>
                <w:p w14:paraId="68ACA647" w14:textId="096A0541" w:rsidR="00A64F36" w:rsidRDefault="009632DF" w:rsidP="000C1962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72 heures maximum</w:t>
                  </w:r>
                  <w:r w:rsidRPr="00F96738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après signature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du contrat</w:t>
                  </w:r>
                </w:p>
              </w:tc>
            </w:tr>
            <w:tr w:rsidR="009632DF" w:rsidRPr="00F96738" w14:paraId="2901E707" w14:textId="77777777" w:rsidTr="009632DF">
              <w:trPr>
                <w:trHeight w:val="567"/>
                <w:jc w:val="center"/>
              </w:trPr>
              <w:tc>
                <w:tcPr>
                  <w:tcW w:w="867" w:type="dxa"/>
                  <w:vAlign w:val="center"/>
                </w:tcPr>
                <w:p w14:paraId="4067E90C" w14:textId="2D7621CF" w:rsidR="009632DF" w:rsidRDefault="009632DF" w:rsidP="00FC3D36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3</w:t>
                  </w:r>
                </w:p>
              </w:tc>
              <w:tc>
                <w:tcPr>
                  <w:tcW w:w="2390" w:type="dxa"/>
                  <w:vAlign w:val="center"/>
                </w:tcPr>
                <w:p w14:paraId="6D6445E0" w14:textId="58683A4C" w:rsidR="009632DF" w:rsidRPr="009632DF" w:rsidRDefault="009632DF" w:rsidP="003310AC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 w:rsidRPr="009632DF">
                    <w:rPr>
                      <w:rFonts w:ascii="Arial Narrow" w:hAnsi="Arial Narrow" w:cs="Arial"/>
                      <w:sz w:val="20"/>
                      <w:szCs w:val="20"/>
                    </w:rPr>
                    <w:t>Générateurs</w:t>
                  </w:r>
                </w:p>
              </w:tc>
              <w:tc>
                <w:tcPr>
                  <w:tcW w:w="882" w:type="dxa"/>
                  <w:vAlign w:val="center"/>
                </w:tcPr>
                <w:p w14:paraId="3AD99E62" w14:textId="0C9A64CE" w:rsidR="009632DF" w:rsidRDefault="009632DF" w:rsidP="008840F2">
                  <w:pPr>
                    <w:jc w:val="center"/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fr-FR"/>
                    </w:rPr>
                    <w:t>2</w:t>
                  </w:r>
                </w:p>
              </w:tc>
              <w:tc>
                <w:tcPr>
                  <w:tcW w:w="2209" w:type="dxa"/>
                  <w:shd w:val="clear" w:color="auto" w:fill="auto"/>
                  <w:vAlign w:val="center"/>
                </w:tcPr>
                <w:p w14:paraId="499DE0C1" w14:textId="5398FCF2" w:rsidR="009632DF" w:rsidRDefault="009632DF" w:rsidP="00A64F36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Bureau ACTED Niamey</w:t>
                  </w:r>
                </w:p>
              </w:tc>
              <w:tc>
                <w:tcPr>
                  <w:tcW w:w="2491" w:type="dxa"/>
                  <w:vAlign w:val="center"/>
                </w:tcPr>
                <w:p w14:paraId="48C42D12" w14:textId="435850B4" w:rsidR="009632DF" w:rsidRDefault="009632DF" w:rsidP="000C1962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72 heures maximum</w:t>
                  </w:r>
                  <w:r w:rsidRPr="00F96738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après signature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du contrat</w:t>
                  </w:r>
                </w:p>
              </w:tc>
            </w:tr>
            <w:tr w:rsidR="009632DF" w:rsidRPr="00F96738" w14:paraId="79AF3078" w14:textId="77777777" w:rsidTr="009632DF">
              <w:trPr>
                <w:trHeight w:val="567"/>
                <w:jc w:val="center"/>
              </w:trPr>
              <w:tc>
                <w:tcPr>
                  <w:tcW w:w="867" w:type="dxa"/>
                  <w:vAlign w:val="center"/>
                </w:tcPr>
                <w:p w14:paraId="1F1BACE7" w14:textId="27FBD825" w:rsidR="009632DF" w:rsidRDefault="009632DF" w:rsidP="00FC3D36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4</w:t>
                  </w:r>
                </w:p>
              </w:tc>
              <w:tc>
                <w:tcPr>
                  <w:tcW w:w="2390" w:type="dxa"/>
                  <w:vAlign w:val="center"/>
                </w:tcPr>
                <w:p w14:paraId="03C4E261" w14:textId="082FB48D" w:rsidR="009632DF" w:rsidRPr="009632DF" w:rsidRDefault="009632DF" w:rsidP="003310AC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 w:rsidRPr="009632DF">
                    <w:rPr>
                      <w:rFonts w:ascii="Arial Narrow" w:hAnsi="Arial Narrow" w:cs="Arial"/>
                      <w:sz w:val="20"/>
                      <w:szCs w:val="20"/>
                    </w:rPr>
                    <w:t>Ordinateurs</w:t>
                  </w:r>
                </w:p>
              </w:tc>
              <w:tc>
                <w:tcPr>
                  <w:tcW w:w="882" w:type="dxa"/>
                  <w:vAlign w:val="center"/>
                </w:tcPr>
                <w:p w14:paraId="332D4927" w14:textId="58365520" w:rsidR="009632DF" w:rsidRDefault="00CF0FC3" w:rsidP="008840F2">
                  <w:pPr>
                    <w:jc w:val="center"/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fr-FR"/>
                    </w:rPr>
                    <w:t>69</w:t>
                  </w:r>
                </w:p>
              </w:tc>
              <w:tc>
                <w:tcPr>
                  <w:tcW w:w="2209" w:type="dxa"/>
                  <w:shd w:val="clear" w:color="auto" w:fill="auto"/>
                  <w:vAlign w:val="center"/>
                </w:tcPr>
                <w:p w14:paraId="6B5C338F" w14:textId="2F2CA5B5" w:rsidR="009632DF" w:rsidRDefault="009632DF" w:rsidP="00A64F36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Bureau ACTED Niamey</w:t>
                  </w:r>
                </w:p>
              </w:tc>
              <w:tc>
                <w:tcPr>
                  <w:tcW w:w="2491" w:type="dxa"/>
                  <w:vAlign w:val="center"/>
                </w:tcPr>
                <w:p w14:paraId="4B32DF59" w14:textId="2E1CDBCE" w:rsidR="009632DF" w:rsidRDefault="009632DF" w:rsidP="000C1962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72 heures maximum</w:t>
                  </w:r>
                  <w:r w:rsidRPr="00F96738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après signature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du contrat</w:t>
                  </w:r>
                </w:p>
              </w:tc>
            </w:tr>
            <w:tr w:rsidR="009632DF" w:rsidRPr="00F96738" w14:paraId="7F319D8D" w14:textId="77777777" w:rsidTr="009632DF">
              <w:trPr>
                <w:trHeight w:val="567"/>
                <w:jc w:val="center"/>
              </w:trPr>
              <w:tc>
                <w:tcPr>
                  <w:tcW w:w="867" w:type="dxa"/>
                  <w:vAlign w:val="center"/>
                </w:tcPr>
                <w:p w14:paraId="4BB570B8" w14:textId="039FC409" w:rsidR="009632DF" w:rsidRDefault="009632DF" w:rsidP="00FC3D36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5</w:t>
                  </w:r>
                </w:p>
              </w:tc>
              <w:tc>
                <w:tcPr>
                  <w:tcW w:w="2390" w:type="dxa"/>
                  <w:vAlign w:val="center"/>
                </w:tcPr>
                <w:p w14:paraId="0AB228AD" w14:textId="271CB040" w:rsidR="009632DF" w:rsidRPr="009632DF" w:rsidRDefault="009632DF" w:rsidP="003310AC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 w:rsidRPr="009632DF">
                    <w:rPr>
                      <w:rFonts w:ascii="Arial Narrow" w:hAnsi="Arial Narrow" w:cs="Arial"/>
                      <w:sz w:val="20"/>
                      <w:szCs w:val="20"/>
                    </w:rPr>
                    <w:t>Autres matériels IT</w:t>
                  </w:r>
                </w:p>
              </w:tc>
              <w:tc>
                <w:tcPr>
                  <w:tcW w:w="882" w:type="dxa"/>
                  <w:vAlign w:val="center"/>
                </w:tcPr>
                <w:p w14:paraId="6FCF228D" w14:textId="3C89596C" w:rsidR="009632DF" w:rsidRDefault="00050990" w:rsidP="008840F2">
                  <w:pPr>
                    <w:jc w:val="center"/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fr-FR"/>
                    </w:rPr>
                    <w:t>1</w:t>
                  </w:r>
                  <w:r w:rsidR="00D55EA2"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fr-FR"/>
                    </w:rPr>
                    <w:t>52</w:t>
                  </w:r>
                </w:p>
              </w:tc>
              <w:tc>
                <w:tcPr>
                  <w:tcW w:w="2209" w:type="dxa"/>
                  <w:shd w:val="clear" w:color="auto" w:fill="auto"/>
                  <w:vAlign w:val="center"/>
                </w:tcPr>
                <w:p w14:paraId="786D73C7" w14:textId="5EDDE9C4" w:rsidR="009632DF" w:rsidRDefault="009632DF" w:rsidP="00A64F36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Bureau ACTED Niamey</w:t>
                  </w:r>
                </w:p>
              </w:tc>
              <w:tc>
                <w:tcPr>
                  <w:tcW w:w="2491" w:type="dxa"/>
                  <w:vAlign w:val="center"/>
                </w:tcPr>
                <w:p w14:paraId="19FFA38A" w14:textId="242930E6" w:rsidR="009632DF" w:rsidRDefault="009632DF" w:rsidP="000C1962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72 heures maximum</w:t>
                  </w:r>
                  <w:r w:rsidRPr="00F96738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après signature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du contrat</w:t>
                  </w:r>
                </w:p>
              </w:tc>
            </w:tr>
          </w:tbl>
          <w:p w14:paraId="67AEBAED" w14:textId="22A518ED" w:rsidR="001E49E3" w:rsidRPr="00C41F59" w:rsidRDefault="001E49E3" w:rsidP="00C41F59">
            <w:pPr>
              <w:jc w:val="both"/>
              <w:rPr>
                <w:rFonts w:ascii="Arial Narrow" w:hAnsi="Arial Narrow" w:cs="Arial"/>
                <w:lang w:val="fr-FR"/>
              </w:rPr>
            </w:pPr>
          </w:p>
          <w:p w14:paraId="75288D4C" w14:textId="77777777" w:rsidR="00F96738" w:rsidRDefault="00262CA4" w:rsidP="00CC149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L’appel d’offre sera conduit en utilisant les documents d’offre standards d’ACTED et ouvert à tous les fournisseurs et prestataires de services qualifiés. </w:t>
            </w:r>
          </w:p>
          <w:p w14:paraId="2FC19DC9" w14:textId="77777777" w:rsidR="00F96738" w:rsidRDefault="00F96738" w:rsidP="00CC149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31CF078E" w14:textId="0F07E104" w:rsidR="00262CA4" w:rsidRPr="00F96738" w:rsidRDefault="00262CA4" w:rsidP="00CC149F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>Les Documents d’Offre (en</w:t>
            </w:r>
            <w:r w:rsidR="008840F2"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français</w:t>
            </w:r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) peuvent être retirés gratuitement par tous les soumissionnaires </w:t>
            </w:r>
            <w:r w:rsidR="00D47E71"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intéressés</w:t>
            </w:r>
            <w:r w:rsid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</w:t>
            </w:r>
            <w:r w:rsidR="00D010A5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à</w:t>
            </w:r>
            <w:r w:rsid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</w:t>
            </w:r>
            <w:r w:rsidR="00D010A5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l’</w:t>
            </w:r>
            <w:r w:rsidR="008840F2"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adresse</w:t>
            </w:r>
            <w:r w:rsidR="009632DF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suivante :</w:t>
            </w:r>
          </w:p>
          <w:p w14:paraId="39A73271" w14:textId="22E18C0F" w:rsidR="00501056" w:rsidRPr="00501056" w:rsidRDefault="00077041" w:rsidP="00501056">
            <w:pPr>
              <w:numPr>
                <w:ilvl w:val="0"/>
                <w:numId w:val="3"/>
              </w:numPr>
              <w:tabs>
                <w:tab w:val="clear" w:pos="720"/>
                <w:tab w:val="num" w:pos="599"/>
              </w:tabs>
              <w:ind w:left="577" w:hanging="426"/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F96738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Bureau de coordination ACTED à Niamey</w:t>
            </w:r>
            <w:r w:rsidR="00C41F59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, </w:t>
            </w:r>
            <w:r w:rsidR="000C1962" w:rsidRPr="000C1962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Quartier Plateau, Rue de la cure salée en face de l’école de cadre – BP 14 004, Niamey, République du Niger</w:t>
            </w:r>
          </w:p>
          <w:p w14:paraId="55572738" w14:textId="01DC6EDA" w:rsidR="004511CB" w:rsidRDefault="004511CB" w:rsidP="00262CA4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bookmarkStart w:id="0" w:name="_GoBack"/>
            <w:bookmarkEnd w:id="0"/>
          </w:p>
          <w:p w14:paraId="0B888476" w14:textId="1406DA40" w:rsidR="009A18BC" w:rsidRPr="009632DF" w:rsidRDefault="003D76DF" w:rsidP="009A18BC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9632DF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Une ou plusieurs séances d’information </w:t>
            </w:r>
            <w:r w:rsidR="009632DF">
              <w:rPr>
                <w:rFonts w:ascii="Arial Narrow" w:hAnsi="Arial Narrow" w:cs="Arial"/>
                <w:sz w:val="20"/>
                <w:szCs w:val="20"/>
                <w:lang w:val="fr-FR"/>
              </w:rPr>
              <w:t>et</w:t>
            </w:r>
            <w:r w:rsidRPr="009632DF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des visites préalables à la soumission seront organisées au bureau de représentation d’ACTED à Niamey. Si vous êtes intéressé à participer à une séance d’information/visite, veuillez contacter le numéro de téléphone </w:t>
            </w:r>
            <w:r w:rsidRPr="009632DF">
              <w:rPr>
                <w:rFonts w:ascii="Arial Narrow" w:hAnsi="Arial Narrow" w:cs="Arial"/>
                <w:sz w:val="20"/>
                <w:szCs w:val="20"/>
                <w:highlight w:val="yellow"/>
                <w:lang w:val="fr-FR"/>
              </w:rPr>
              <w:t>(+227) 96 87 58 98</w:t>
            </w:r>
            <w:r w:rsidRPr="009632DF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pour s’enregistrer et obtenir la date et l’heure de cette séance</w:t>
            </w:r>
            <w:r w:rsidR="009A18BC"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. </w:t>
            </w:r>
            <w:r w:rsidR="009A18BC" w:rsidRPr="00AE6BB7">
              <w:rPr>
                <w:rFonts w:ascii="Arial Narrow" w:hAnsi="Arial Narrow" w:cs="Arial"/>
                <w:bCs/>
                <w:sz w:val="20"/>
                <w:szCs w:val="20"/>
                <w:u w:val="single"/>
                <w:lang w:val="fr-FR"/>
              </w:rPr>
              <w:t>La p</w:t>
            </w:r>
            <w:r w:rsidR="009A18BC" w:rsidRPr="00AE6BB7">
              <w:rPr>
                <w:rFonts w:ascii="Arial Narrow" w:hAnsi="Arial Narrow" w:cs="Arial"/>
                <w:sz w:val="20"/>
                <w:szCs w:val="20"/>
                <w:u w:val="single"/>
                <w:lang w:val="fr-FR"/>
              </w:rPr>
              <w:t xml:space="preserve">articipation de tous les soumissionnaires intéressés à cette </w:t>
            </w:r>
            <w:r w:rsidR="009632DF">
              <w:rPr>
                <w:rFonts w:ascii="Arial Narrow" w:hAnsi="Arial Narrow" w:cs="Arial"/>
                <w:sz w:val="20"/>
                <w:szCs w:val="20"/>
                <w:u w:val="single"/>
                <w:lang w:val="fr-FR"/>
              </w:rPr>
              <w:t>visite</w:t>
            </w:r>
            <w:r w:rsidR="009A18BC" w:rsidRPr="00AE6BB7">
              <w:rPr>
                <w:rFonts w:ascii="Arial Narrow" w:hAnsi="Arial Narrow" w:cs="Arial"/>
                <w:sz w:val="20"/>
                <w:szCs w:val="20"/>
                <w:u w:val="single"/>
                <w:lang w:val="fr-FR"/>
              </w:rPr>
              <w:t xml:space="preserve"> est préférable mais non obligatoire. </w:t>
            </w:r>
          </w:p>
          <w:p w14:paraId="0F4E52AD" w14:textId="77777777" w:rsidR="009A18BC" w:rsidRPr="00AE6BB7" w:rsidRDefault="009A18BC" w:rsidP="009A18BC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4AC665FA" w14:textId="25693CD8" w:rsidR="009A18BC" w:rsidRPr="00AE6BB7" w:rsidRDefault="009A18BC" w:rsidP="009A18BC">
            <w:pPr>
              <w:tabs>
                <w:tab w:val="left" w:pos="45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Toutes les offres doivent être soumises avant </w:t>
            </w:r>
            <w:r w:rsidR="005F53B0" w:rsidRPr="00C41F59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le </w:t>
            </w:r>
            <w:r w:rsidR="002732FD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12</w:t>
            </w:r>
            <w:r w:rsidR="009632DF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/12</w:t>
            </w:r>
            <w:r w:rsidR="00FD6BC9" w:rsidRPr="006728D8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/2022</w:t>
            </w:r>
            <w:r w:rsidR="00A64F36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 xml:space="preserve"> à </w:t>
            </w:r>
            <w:r w:rsidR="009632DF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1</w:t>
            </w:r>
            <w:r w:rsidR="00077041" w:rsidRPr="006728D8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8</w:t>
            </w:r>
            <w:r w:rsidRPr="006728D8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H00</w:t>
            </w:r>
            <w:r w:rsidR="00F42305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 (heure locale)</w:t>
            </w:r>
            <w:r w:rsidRPr="006B53D7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</w:t>
            </w:r>
            <w:r w:rsidR="009632DF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à l’</w:t>
            </w:r>
            <w:r w:rsidRPr="006B53D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adresse</w:t>
            </w:r>
            <w:r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mentionnée ci-dessus dans une enveloppe scellée.</w:t>
            </w:r>
            <w:r w:rsidR="00210BFA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</w:t>
            </w:r>
            <w:r w:rsidR="006728D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Aucune offre </w:t>
            </w:r>
            <w:r w:rsidR="006728D8" w:rsidRPr="006728D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ne pourra être soumise par e-mail. </w:t>
            </w:r>
            <w:r w:rsidRPr="006728D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L</w:t>
            </w:r>
            <w:r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es offres en retard seront automatiquement rejetées.</w:t>
            </w:r>
          </w:p>
          <w:p w14:paraId="38430B53" w14:textId="77777777" w:rsidR="009A18BC" w:rsidRPr="00AE6BB7" w:rsidRDefault="009A18BC" w:rsidP="009A18BC">
            <w:pPr>
              <w:tabs>
                <w:tab w:val="left" w:pos="45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</w:p>
          <w:p w14:paraId="7F165161" w14:textId="77777777" w:rsidR="009A18BC" w:rsidRPr="00AE6BB7" w:rsidRDefault="009A18BC" w:rsidP="009A18BC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>ACTED ne prend en charge aucun frais ou dépense étant occasionné(e) pour le soumissionnaire par la préparation et la soumission de son offre à ACTED.</w:t>
            </w:r>
          </w:p>
          <w:p w14:paraId="163CFB77" w14:textId="77777777" w:rsidR="009A18BC" w:rsidRPr="00AE6BB7" w:rsidRDefault="009A18BC" w:rsidP="009A18BC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3C87B635" w14:textId="50A4FF0F" w:rsidR="00E51F7C" w:rsidRPr="00F96738" w:rsidRDefault="009A18BC" w:rsidP="002C5A3E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La séance d’ouverture des offres se tiendra </w:t>
            </w:r>
            <w:r w:rsidRPr="00C41F59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le </w:t>
            </w:r>
            <w:r w:rsidR="009632DF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1</w:t>
            </w:r>
            <w:r w:rsidR="002732FD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5</w:t>
            </w:r>
            <w:r w:rsidR="00077041" w:rsidRPr="006728D8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/</w:t>
            </w:r>
            <w:r w:rsidR="00693C9A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1</w:t>
            </w:r>
            <w:r w:rsidR="009632DF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2</w:t>
            </w:r>
            <w:r w:rsidR="00FD6BC9" w:rsidRPr="006728D8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/2022</w:t>
            </w:r>
            <w:r w:rsidR="00077041" w:rsidRPr="006728D8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 xml:space="preserve"> à </w:t>
            </w:r>
            <w:r w:rsidR="00FD6BC9" w:rsidRPr="006728D8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15</w:t>
            </w:r>
            <w:r w:rsidRPr="006728D8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H</w:t>
            </w:r>
            <w:r w:rsidR="00FD6BC9" w:rsidRPr="006728D8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00</w:t>
            </w:r>
            <w:r w:rsidR="00F42305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 (heure locale)</w:t>
            </w:r>
            <w:r w:rsidRPr="00C41F59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</w:t>
            </w:r>
            <w:r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>dans le bureau de représentation d’ACTED Niamey</w:t>
            </w:r>
            <w:r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. La présence des représentants des soumissionnaires est autorisée. Pour toute question concernant l’appel d’offre, veuillez contacter le bureau de représentation d’ACTED à </w:t>
            </w:r>
            <w:r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>Niamey</w:t>
            </w:r>
            <w:r w:rsidR="005F53B0" w:rsidRPr="00AE6BB7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 le </w:t>
            </w:r>
            <w:r w:rsidR="009632DF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0</w:t>
            </w:r>
            <w:r w:rsidR="002732FD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9</w:t>
            </w:r>
            <w:r w:rsidR="009632DF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/12</w:t>
            </w:r>
            <w:r w:rsidR="00FD6BC9" w:rsidRPr="006728D8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/2022</w:t>
            </w:r>
            <w:r w:rsidRPr="006728D8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 xml:space="preserve"> à 1</w:t>
            </w:r>
            <w:r w:rsidR="00AE6BB7" w:rsidRPr="006728D8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2</w:t>
            </w:r>
            <w:r w:rsidRPr="006728D8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H00</w:t>
            </w:r>
            <w:r w:rsidRPr="00C41F59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</w:t>
            </w:r>
            <w:r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au plus tar</w:t>
            </w:r>
            <w:r w:rsidR="0023536F"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d </w:t>
            </w:r>
            <w:r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par téléphone </w:t>
            </w:r>
            <w:r w:rsidRPr="00693C9A">
              <w:rPr>
                <w:rFonts w:ascii="Arial Narrow" w:hAnsi="Arial Narrow" w:cs="Arial"/>
                <w:sz w:val="20"/>
                <w:szCs w:val="20"/>
                <w:highlight w:val="yellow"/>
                <w:lang w:val="fr-FR"/>
              </w:rPr>
              <w:t>(+227 96 87 58 98)</w:t>
            </w:r>
            <w:r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>.</w:t>
            </w:r>
          </w:p>
          <w:p w14:paraId="3D65EF03" w14:textId="77777777" w:rsidR="00F96738" w:rsidRPr="002732FD" w:rsidRDefault="00F96738" w:rsidP="002C5A3E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0A8F252D" w14:textId="353E6A38" w:rsidR="00F96738" w:rsidRPr="00F96738" w:rsidRDefault="002732FD" w:rsidP="0077162C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2732FD">
              <w:rPr>
                <w:rFonts w:ascii="Arial Narrow" w:hAnsi="Arial Narrow" w:cs="Arial"/>
                <w:i/>
                <w:sz w:val="20"/>
                <w:szCs w:val="20"/>
                <w:lang w:val="fr-FR" w:eastAsia="fr-FR"/>
              </w:rPr>
              <w:t xml:space="preserve">Remarque : si vous êtes témoin ou soupçonnez un acte illégal, inapproprié ou contraire à l'éthique ou des pratiques commerciales (comme la sollicitation, l'acceptation ou la tentative de fournir ou d'accepter un pot-de-vin) pendant le processus d'appel d'offres, veuillez communiquer avec le numéro de téléphone suivant +33 6 07 22 46 28 et/ou envoyer un courriel à </w:t>
            </w:r>
            <w:hyperlink r:id="rId12" w:history="1">
              <w:r w:rsidRPr="002732FD">
                <w:rPr>
                  <w:rStyle w:val="Lienhypertexte"/>
                  <w:rFonts w:ascii="Arial Narrow" w:hAnsi="Arial Narrow" w:cs="Arial"/>
                  <w:i/>
                  <w:sz w:val="20"/>
                  <w:szCs w:val="20"/>
                  <w:lang w:val="fr-FR" w:eastAsia="fr-FR"/>
                </w:rPr>
                <w:t>transparency@acted.org</w:t>
              </w:r>
            </w:hyperlink>
          </w:p>
        </w:tc>
      </w:tr>
      <w:tr w:rsidR="00D02BA8" w:rsidRPr="00F96738" w14:paraId="3BF2B971" w14:textId="77777777" w:rsidTr="002C5A3E">
        <w:trPr>
          <w:trHeight w:val="67"/>
        </w:trPr>
        <w:tc>
          <w:tcPr>
            <w:tcW w:w="10720" w:type="dxa"/>
          </w:tcPr>
          <w:p w14:paraId="6A9A4916" w14:textId="77777777" w:rsidR="00D02BA8" w:rsidRPr="00F96738" w:rsidRDefault="00D02BA8" w:rsidP="00CC149F">
            <w:pPr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</w:p>
        </w:tc>
      </w:tr>
    </w:tbl>
    <w:p w14:paraId="69C105D4" w14:textId="77777777" w:rsidR="00CC149F" w:rsidRPr="00F96738" w:rsidRDefault="00CC149F" w:rsidP="0016204A">
      <w:pPr>
        <w:rPr>
          <w:rFonts w:ascii="Arial Narrow" w:hAnsi="Arial Narrow" w:cs="Arial"/>
          <w:sz w:val="20"/>
          <w:szCs w:val="20"/>
          <w:lang w:val="fr-FR"/>
        </w:rPr>
      </w:pPr>
    </w:p>
    <w:sectPr w:rsidR="00CC149F" w:rsidRPr="00F96738" w:rsidSect="00796982">
      <w:headerReference w:type="default" r:id="rId13"/>
      <w:pgSz w:w="11906" w:h="16838"/>
      <w:pgMar w:top="543" w:right="865" w:bottom="543" w:left="12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EB57D" w14:textId="77777777" w:rsidR="009B3DCF" w:rsidRDefault="009B3DCF">
      <w:r>
        <w:separator/>
      </w:r>
    </w:p>
  </w:endnote>
  <w:endnote w:type="continuationSeparator" w:id="0">
    <w:p w14:paraId="5B8B0E7F" w14:textId="77777777" w:rsidR="009B3DCF" w:rsidRDefault="009B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44DF9" w14:textId="77777777" w:rsidR="009B3DCF" w:rsidRDefault="009B3DCF">
      <w:r>
        <w:separator/>
      </w:r>
    </w:p>
  </w:footnote>
  <w:footnote w:type="continuationSeparator" w:id="0">
    <w:p w14:paraId="18477D78" w14:textId="77777777" w:rsidR="009B3DCF" w:rsidRDefault="009B3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1D39B" w14:textId="77777777" w:rsidR="001F6EE5" w:rsidRPr="002E52B5" w:rsidRDefault="001F6EE5" w:rsidP="004511CB">
    <w:pPr>
      <w:pStyle w:val="Pieddepage"/>
      <w:jc w:val="right"/>
      <w:rPr>
        <w:rFonts w:ascii="Arial Narrow" w:hAnsi="Arial Narrow"/>
        <w:b/>
        <w:color w:val="808080" w:themeColor="background1" w:themeShade="80"/>
        <w:sz w:val="20"/>
        <w:lang w:val="en-US"/>
      </w:rPr>
    </w:pPr>
    <w:r w:rsidRPr="002E52B5">
      <w:rPr>
        <w:rFonts w:ascii="Arial Narrow" w:hAnsi="Arial Narrow"/>
        <w:b/>
        <w:color w:val="808080" w:themeColor="background1" w:themeShade="80"/>
        <w:sz w:val="20"/>
        <w:lang w:val="en-US"/>
      </w:rPr>
      <w:t>Form PRO-05.1 Version 1.3</w:t>
    </w:r>
  </w:p>
  <w:p w14:paraId="68EF88F2" w14:textId="77777777" w:rsidR="001F6EE5" w:rsidRPr="008C3D2B" w:rsidRDefault="001F6EE5">
    <w:pPr>
      <w:pStyle w:val="En-tte"/>
      <w:rPr>
        <w:rFonts w:ascii="Arial Narrow" w:hAnsi="Arial Narrow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D7C7D"/>
    <w:multiLevelType w:val="hybridMultilevel"/>
    <w:tmpl w:val="12300C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41DDA"/>
    <w:multiLevelType w:val="hybridMultilevel"/>
    <w:tmpl w:val="B1B28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AB1B53"/>
    <w:multiLevelType w:val="hybridMultilevel"/>
    <w:tmpl w:val="112ABCF2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>
    <w:nsid w:val="7AFE324B"/>
    <w:multiLevelType w:val="hybridMultilevel"/>
    <w:tmpl w:val="4B709BC4"/>
    <w:lvl w:ilvl="0" w:tplc="A1C22DE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A5"/>
    <w:rsid w:val="0000335C"/>
    <w:rsid w:val="000037E4"/>
    <w:rsid w:val="000151A1"/>
    <w:rsid w:val="000155E2"/>
    <w:rsid w:val="00050990"/>
    <w:rsid w:val="00055C42"/>
    <w:rsid w:val="000728CD"/>
    <w:rsid w:val="00073B82"/>
    <w:rsid w:val="00075E9D"/>
    <w:rsid w:val="00077041"/>
    <w:rsid w:val="00077F02"/>
    <w:rsid w:val="00094686"/>
    <w:rsid w:val="000A34C1"/>
    <w:rsid w:val="000B43D3"/>
    <w:rsid w:val="000C1962"/>
    <w:rsid w:val="000C6496"/>
    <w:rsid w:val="000C66C8"/>
    <w:rsid w:val="000D2724"/>
    <w:rsid w:val="000D2CD3"/>
    <w:rsid w:val="001075E6"/>
    <w:rsid w:val="00122D17"/>
    <w:rsid w:val="001353D2"/>
    <w:rsid w:val="001532DD"/>
    <w:rsid w:val="0016204A"/>
    <w:rsid w:val="001A08C6"/>
    <w:rsid w:val="001A146D"/>
    <w:rsid w:val="001A3C5B"/>
    <w:rsid w:val="001C14E9"/>
    <w:rsid w:val="001C4695"/>
    <w:rsid w:val="001E358A"/>
    <w:rsid w:val="001E49E3"/>
    <w:rsid w:val="001F2B3E"/>
    <w:rsid w:val="001F6EE5"/>
    <w:rsid w:val="00210BFA"/>
    <w:rsid w:val="002232D3"/>
    <w:rsid w:val="00233173"/>
    <w:rsid w:val="0023536F"/>
    <w:rsid w:val="00262CA4"/>
    <w:rsid w:val="00272E6A"/>
    <w:rsid w:val="002732FD"/>
    <w:rsid w:val="0027417C"/>
    <w:rsid w:val="00295331"/>
    <w:rsid w:val="002973A5"/>
    <w:rsid w:val="002A4CFB"/>
    <w:rsid w:val="002C5A3E"/>
    <w:rsid w:val="002E52B5"/>
    <w:rsid w:val="002F1230"/>
    <w:rsid w:val="003310AC"/>
    <w:rsid w:val="00341849"/>
    <w:rsid w:val="003567E1"/>
    <w:rsid w:val="0038595C"/>
    <w:rsid w:val="003D76DF"/>
    <w:rsid w:val="003F5AB4"/>
    <w:rsid w:val="003F6242"/>
    <w:rsid w:val="00405F7D"/>
    <w:rsid w:val="0043220B"/>
    <w:rsid w:val="004372FE"/>
    <w:rsid w:val="004410EA"/>
    <w:rsid w:val="0044350D"/>
    <w:rsid w:val="004438BD"/>
    <w:rsid w:val="00444154"/>
    <w:rsid w:val="004511CB"/>
    <w:rsid w:val="00454198"/>
    <w:rsid w:val="00454FB1"/>
    <w:rsid w:val="00456A7B"/>
    <w:rsid w:val="004620C5"/>
    <w:rsid w:val="004D551C"/>
    <w:rsid w:val="004E7565"/>
    <w:rsid w:val="00501056"/>
    <w:rsid w:val="005251B6"/>
    <w:rsid w:val="00525F9C"/>
    <w:rsid w:val="00563A15"/>
    <w:rsid w:val="00570212"/>
    <w:rsid w:val="005816EB"/>
    <w:rsid w:val="00582167"/>
    <w:rsid w:val="00582937"/>
    <w:rsid w:val="00593062"/>
    <w:rsid w:val="00595C3C"/>
    <w:rsid w:val="005A156D"/>
    <w:rsid w:val="005B4F73"/>
    <w:rsid w:val="005E7406"/>
    <w:rsid w:val="005F53B0"/>
    <w:rsid w:val="006072AF"/>
    <w:rsid w:val="00615226"/>
    <w:rsid w:val="00617BD4"/>
    <w:rsid w:val="0062364C"/>
    <w:rsid w:val="006472AB"/>
    <w:rsid w:val="00652446"/>
    <w:rsid w:val="00653CD7"/>
    <w:rsid w:val="006661C6"/>
    <w:rsid w:val="0067127D"/>
    <w:rsid w:val="006728D8"/>
    <w:rsid w:val="00686B2F"/>
    <w:rsid w:val="0068766A"/>
    <w:rsid w:val="00693C9A"/>
    <w:rsid w:val="006940E1"/>
    <w:rsid w:val="006A09E4"/>
    <w:rsid w:val="006A0CDB"/>
    <w:rsid w:val="006A72FF"/>
    <w:rsid w:val="006B1892"/>
    <w:rsid w:val="006B53D7"/>
    <w:rsid w:val="006F4A11"/>
    <w:rsid w:val="00730411"/>
    <w:rsid w:val="00744B0D"/>
    <w:rsid w:val="0077162C"/>
    <w:rsid w:val="007858DC"/>
    <w:rsid w:val="007871EF"/>
    <w:rsid w:val="00794406"/>
    <w:rsid w:val="00796982"/>
    <w:rsid w:val="00797F4D"/>
    <w:rsid w:val="007B4BDA"/>
    <w:rsid w:val="007C444A"/>
    <w:rsid w:val="007D1B8D"/>
    <w:rsid w:val="007E10B0"/>
    <w:rsid w:val="007E34D9"/>
    <w:rsid w:val="007F2ABF"/>
    <w:rsid w:val="008101F8"/>
    <w:rsid w:val="00810CCA"/>
    <w:rsid w:val="008111D9"/>
    <w:rsid w:val="008125CD"/>
    <w:rsid w:val="00854A92"/>
    <w:rsid w:val="008604A3"/>
    <w:rsid w:val="00866B25"/>
    <w:rsid w:val="008840F2"/>
    <w:rsid w:val="008A1ECF"/>
    <w:rsid w:val="008A2760"/>
    <w:rsid w:val="008A3BF6"/>
    <w:rsid w:val="008B02EC"/>
    <w:rsid w:val="008C0081"/>
    <w:rsid w:val="008C3D2B"/>
    <w:rsid w:val="008D1130"/>
    <w:rsid w:val="008F1D16"/>
    <w:rsid w:val="00902635"/>
    <w:rsid w:val="00902E64"/>
    <w:rsid w:val="00945C45"/>
    <w:rsid w:val="009503DF"/>
    <w:rsid w:val="00955014"/>
    <w:rsid w:val="00960DB6"/>
    <w:rsid w:val="009632DF"/>
    <w:rsid w:val="00997D63"/>
    <w:rsid w:val="009A18BC"/>
    <w:rsid w:val="009A1ADD"/>
    <w:rsid w:val="009B2841"/>
    <w:rsid w:val="009B3DCF"/>
    <w:rsid w:val="009C0ACD"/>
    <w:rsid w:val="009C1315"/>
    <w:rsid w:val="009E3927"/>
    <w:rsid w:val="009E51EB"/>
    <w:rsid w:val="00A04AC5"/>
    <w:rsid w:val="00A24810"/>
    <w:rsid w:val="00A53558"/>
    <w:rsid w:val="00A57DB4"/>
    <w:rsid w:val="00A64F36"/>
    <w:rsid w:val="00A725D9"/>
    <w:rsid w:val="00A77612"/>
    <w:rsid w:val="00AD2A1E"/>
    <w:rsid w:val="00AD5374"/>
    <w:rsid w:val="00AE1BD7"/>
    <w:rsid w:val="00AE2B55"/>
    <w:rsid w:val="00AE6BB7"/>
    <w:rsid w:val="00AF0176"/>
    <w:rsid w:val="00AF11F8"/>
    <w:rsid w:val="00B05228"/>
    <w:rsid w:val="00B3126C"/>
    <w:rsid w:val="00B3737B"/>
    <w:rsid w:val="00B40356"/>
    <w:rsid w:val="00B469FA"/>
    <w:rsid w:val="00B50643"/>
    <w:rsid w:val="00B72334"/>
    <w:rsid w:val="00B7773B"/>
    <w:rsid w:val="00BA373A"/>
    <w:rsid w:val="00BB4595"/>
    <w:rsid w:val="00BC5EF8"/>
    <w:rsid w:val="00BC6C13"/>
    <w:rsid w:val="00BD7A02"/>
    <w:rsid w:val="00BE5255"/>
    <w:rsid w:val="00BF2731"/>
    <w:rsid w:val="00C01696"/>
    <w:rsid w:val="00C244F1"/>
    <w:rsid w:val="00C26165"/>
    <w:rsid w:val="00C35F6C"/>
    <w:rsid w:val="00C41F59"/>
    <w:rsid w:val="00C507F0"/>
    <w:rsid w:val="00C53297"/>
    <w:rsid w:val="00C53FD8"/>
    <w:rsid w:val="00C55E10"/>
    <w:rsid w:val="00C81BE0"/>
    <w:rsid w:val="00C94A1F"/>
    <w:rsid w:val="00C95E9A"/>
    <w:rsid w:val="00CA7AFE"/>
    <w:rsid w:val="00CC149F"/>
    <w:rsid w:val="00CD1E2C"/>
    <w:rsid w:val="00CD5D23"/>
    <w:rsid w:val="00CE3FAB"/>
    <w:rsid w:val="00CF0FC3"/>
    <w:rsid w:val="00D010A5"/>
    <w:rsid w:val="00D02BA8"/>
    <w:rsid w:val="00D10A8A"/>
    <w:rsid w:val="00D20DB3"/>
    <w:rsid w:val="00D47E71"/>
    <w:rsid w:val="00D55EA2"/>
    <w:rsid w:val="00D717F6"/>
    <w:rsid w:val="00DA268C"/>
    <w:rsid w:val="00DB289E"/>
    <w:rsid w:val="00DC30FE"/>
    <w:rsid w:val="00DF7D5A"/>
    <w:rsid w:val="00E05145"/>
    <w:rsid w:val="00E42AC3"/>
    <w:rsid w:val="00E51F7C"/>
    <w:rsid w:val="00E6590F"/>
    <w:rsid w:val="00E66F62"/>
    <w:rsid w:val="00E86ADD"/>
    <w:rsid w:val="00E904EF"/>
    <w:rsid w:val="00E907D1"/>
    <w:rsid w:val="00E95948"/>
    <w:rsid w:val="00EA51AF"/>
    <w:rsid w:val="00EB2B81"/>
    <w:rsid w:val="00EC122F"/>
    <w:rsid w:val="00EC66E3"/>
    <w:rsid w:val="00EC78CC"/>
    <w:rsid w:val="00ED0FCB"/>
    <w:rsid w:val="00EE53B0"/>
    <w:rsid w:val="00F07C3B"/>
    <w:rsid w:val="00F24C4E"/>
    <w:rsid w:val="00F25800"/>
    <w:rsid w:val="00F3028C"/>
    <w:rsid w:val="00F332FE"/>
    <w:rsid w:val="00F42305"/>
    <w:rsid w:val="00F5052C"/>
    <w:rsid w:val="00F631DF"/>
    <w:rsid w:val="00F65CFE"/>
    <w:rsid w:val="00F81634"/>
    <w:rsid w:val="00F95622"/>
    <w:rsid w:val="00F96738"/>
    <w:rsid w:val="00FA0CCF"/>
    <w:rsid w:val="00FB0854"/>
    <w:rsid w:val="00FC3D36"/>
    <w:rsid w:val="00FD6BC9"/>
    <w:rsid w:val="00FE33F5"/>
    <w:rsid w:val="00FF3C30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71B66"/>
  <w15:docId w15:val="{3E791C13-2BA8-403E-A517-8DDCDC10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5E2"/>
    <w:rPr>
      <w:sz w:val="24"/>
      <w:szCs w:val="24"/>
      <w:lang w:val="ru-RU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2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FB64D3"/>
    <w:rPr>
      <w:color w:val="0000FF"/>
      <w:u w:val="single"/>
    </w:rPr>
  </w:style>
  <w:style w:type="paragraph" w:styleId="Textedebulles">
    <w:name w:val="Balloon Text"/>
    <w:basedOn w:val="Normal"/>
    <w:semiHidden/>
    <w:rsid w:val="003E7E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3600A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3600AF"/>
    <w:pPr>
      <w:tabs>
        <w:tab w:val="center" w:pos="4320"/>
        <w:tab w:val="right" w:pos="8640"/>
      </w:tabs>
    </w:pPr>
  </w:style>
  <w:style w:type="paragraph" w:customStyle="1" w:styleId="normdec1">
    <w:name w:val="normdec1"/>
    <w:basedOn w:val="Normal"/>
    <w:next w:val="Normal"/>
    <w:rsid w:val="00BA4707"/>
    <w:pPr>
      <w:spacing w:before="120"/>
      <w:ind w:left="709" w:hanging="709"/>
    </w:pPr>
    <w:rPr>
      <w:rFonts w:ascii="Arial" w:hAnsi="Arial"/>
      <w:bCs/>
      <w:sz w:val="22"/>
      <w:lang w:val="en-GB" w:eastAsia="fr-FR"/>
    </w:rPr>
  </w:style>
  <w:style w:type="character" w:customStyle="1" w:styleId="En-tteCar">
    <w:name w:val="En-tête Car"/>
    <w:basedOn w:val="Policepardfaut"/>
    <w:link w:val="En-tte"/>
    <w:uiPriority w:val="99"/>
    <w:rsid w:val="004511CB"/>
    <w:rPr>
      <w:sz w:val="24"/>
      <w:szCs w:val="24"/>
      <w:lang w:val="ru-RU" w:eastAsia="en-US"/>
    </w:rPr>
  </w:style>
  <w:style w:type="character" w:styleId="Marquedecommentaire">
    <w:name w:val="annotation reference"/>
    <w:basedOn w:val="Policepardfaut"/>
    <w:uiPriority w:val="99"/>
    <w:unhideWhenUsed/>
    <w:rsid w:val="008840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840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840F2"/>
    <w:rPr>
      <w:lang w:val="ru-RU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8840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840F2"/>
    <w:rPr>
      <w:b/>
      <w:bCs/>
      <w:lang w:val="ru-RU"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FE33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ParagraphedelisteCar">
    <w:name w:val="Paragraphe de liste Car"/>
    <w:link w:val="Paragraphedeliste"/>
    <w:uiPriority w:val="34"/>
    <w:locked/>
    <w:rsid w:val="003D76DF"/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6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nsparency@acte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cal.bernard\Documents\6.%20Logistique\6.2.%20Logistics%20templates\Template%20Kyrgyzstan\PRO-05-12%20Annoucement%20Call%20for%20bids_eng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e9d701-a4f8-4565-b163-c45775d0aadf">
      <Terms xmlns="http://schemas.microsoft.com/office/infopath/2007/PartnerControls"/>
    </lcf76f155ced4ddcb4097134ff3c332f>
    <TaxCatchAll xmlns="2913fec3-705f-401f-89fb-730e8cfe68e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18A94B480B643BD1101CFEA922332" ma:contentTypeVersion="15" ma:contentTypeDescription="Crée un document." ma:contentTypeScope="" ma:versionID="5a039b313d50adcf887617ce4a7572e9">
  <xsd:schema xmlns:xsd="http://www.w3.org/2001/XMLSchema" xmlns:xs="http://www.w3.org/2001/XMLSchema" xmlns:p="http://schemas.microsoft.com/office/2006/metadata/properties" xmlns:ns2="2913fec3-705f-401f-89fb-730e8cfe68e6" xmlns:ns3="aae9d701-a4f8-4565-b163-c45775d0aadf" targetNamespace="http://schemas.microsoft.com/office/2006/metadata/properties" ma:root="true" ma:fieldsID="3deb173d6ecb5c58988e2b2a51f65fec" ns2:_="" ns3:_="">
    <xsd:import namespace="2913fec3-705f-401f-89fb-730e8cfe68e6"/>
    <xsd:import namespace="aae9d701-a4f8-4565-b163-c45775d0aa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3fec3-705f-401f-89fb-730e8cfe68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e55b32b-bee9-466c-914a-31eac5921717}" ma:internalName="TaxCatchAll" ma:showField="CatchAllData" ma:web="2913fec3-705f-401f-89fb-730e8cfe68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9d701-a4f8-4565-b163-c45775d0a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4d06f0b5-5743-41f2-90d3-b12c8ffc7f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F6168-D944-40FC-8B72-841C588B38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386A2F-B183-4B2D-B31D-C95E1BB61B5A}">
  <ds:schemaRefs>
    <ds:schemaRef ds:uri="http://schemas.microsoft.com/office/2006/metadata/properties"/>
    <ds:schemaRef ds:uri="http://schemas.microsoft.com/office/infopath/2007/PartnerControls"/>
    <ds:schemaRef ds:uri="aae9d701-a4f8-4565-b163-c45775d0aadf"/>
    <ds:schemaRef ds:uri="2913fec3-705f-401f-89fb-730e8cfe68e6"/>
  </ds:schemaRefs>
</ds:datastoreItem>
</file>

<file path=customXml/itemProps3.xml><?xml version="1.0" encoding="utf-8"?>
<ds:datastoreItem xmlns:ds="http://schemas.openxmlformats.org/officeDocument/2006/customXml" ds:itemID="{F86B9C8C-E8E0-48DA-BFB9-B2478B345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3fec3-705f-401f-89fb-730e8cfe68e6"/>
    <ds:schemaRef ds:uri="aae9d701-a4f8-4565-b163-c45775d0a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224D11-DE4E-4664-B7DE-94BDC31B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PRO-05-12 Annoucement Call for bids_eng</Template>
  <TotalTime>0</TotalTime>
  <Pages>1</Pages>
  <Words>445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Международный Комитет</vt:lpstr>
      <vt:lpstr>Международный Комитет</vt:lpstr>
    </vt:vector>
  </TitlesOfParts>
  <Company>PSF CI</Company>
  <LinksUpToDate>false</LinksUpToDate>
  <CharactersWithSpaces>2888</CharactersWithSpaces>
  <SharedDoc>false</SharedDoc>
  <HLinks>
    <vt:vector size="6" baseType="variant">
      <vt:variant>
        <vt:i4>1835043</vt:i4>
      </vt:variant>
      <vt:variant>
        <vt:i4>0</vt:i4>
      </vt:variant>
      <vt:variant>
        <vt:i4>0</vt:i4>
      </vt:variant>
      <vt:variant>
        <vt:i4>5</vt:i4>
      </vt:variant>
      <vt:variant>
        <vt:lpwstr>mailto:osh@acted.org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Комитет</dc:title>
  <dc:creator>pascal.bernard</dc:creator>
  <cp:lastModifiedBy>HP</cp:lastModifiedBy>
  <cp:revision>2</cp:revision>
  <cp:lastPrinted>2018-10-11T11:16:00Z</cp:lastPrinted>
  <dcterms:created xsi:type="dcterms:W3CDTF">2022-11-21T17:43:00Z</dcterms:created>
  <dcterms:modified xsi:type="dcterms:W3CDTF">2022-11-21T17:43:00Z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0x0101006CB18A94B480B643BD1101CFEA922332</vt:lpwstr>
  </property>
  <property fmtid="{D5CDD505-2E9C-101B-9397-08002B2CF9AE}" pid="3" name="MediaServiceImageTags">
    <vt:lpwstr/>
  </property>
</Properties>
</file>