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6"/>
        <w:gridCol w:w="2520"/>
        <w:gridCol w:w="540"/>
        <w:gridCol w:w="1394"/>
      </w:tblGrid>
      <w:tr w:rsidR="00B11046" w:rsidRPr="000D7C8F" w14:paraId="2278825E" w14:textId="77777777">
        <w:trPr>
          <w:cantSplit/>
          <w:trHeight w:val="297"/>
        </w:trPr>
        <w:tc>
          <w:tcPr>
            <w:tcW w:w="4726" w:type="dxa"/>
          </w:tcPr>
          <w:p w14:paraId="1F3234F7" w14:textId="77777777" w:rsidR="00B11046" w:rsidRDefault="00B11046">
            <w:pPr>
              <w:ind w:right="-57"/>
              <w:rPr>
                <w:rFonts w:ascii="Arial" w:hAnsi="Arial"/>
                <w:sz w:val="16"/>
              </w:rPr>
            </w:pPr>
          </w:p>
        </w:tc>
        <w:tc>
          <w:tcPr>
            <w:tcW w:w="4454" w:type="dxa"/>
            <w:gridSpan w:val="3"/>
          </w:tcPr>
          <w:p w14:paraId="64269FC6" w14:textId="77777777" w:rsidR="00B11046" w:rsidRPr="00E02198" w:rsidRDefault="007321A8" w:rsidP="000A2B82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     </w:t>
            </w:r>
            <w:r w:rsidR="000D7C8F" w:rsidRPr="00E02198">
              <w:rPr>
                <w:sz w:val="18"/>
                <w:szCs w:val="18"/>
                <w:lang w:val="fr-FR"/>
              </w:rPr>
              <w:t>Représentation du Niger</w:t>
            </w:r>
          </w:p>
          <w:p w14:paraId="38CC6A0A" w14:textId="77777777" w:rsidR="00277895" w:rsidRPr="00E02198" w:rsidRDefault="000D7C8F" w:rsidP="007321A8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    </w:t>
            </w:r>
            <w:r w:rsidR="007321A8" w:rsidRPr="00E02198">
              <w:rPr>
                <w:sz w:val="18"/>
                <w:szCs w:val="18"/>
                <w:lang w:val="fr-FR"/>
              </w:rPr>
              <w:t xml:space="preserve"> 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 Quartier Dar Salam</w:t>
            </w:r>
          </w:p>
          <w:p w14:paraId="150CC5D2" w14:textId="77777777" w:rsidR="00347299" w:rsidRPr="00E02198" w:rsidRDefault="007321A8" w:rsidP="007321A8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</w:t>
            </w:r>
            <w:r w:rsidR="00277895" w:rsidRPr="00E02198">
              <w:rPr>
                <w:sz w:val="18"/>
                <w:szCs w:val="18"/>
                <w:lang w:val="fr-FR"/>
              </w:rPr>
              <w:t xml:space="preserve">      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Avenue du </w:t>
            </w:r>
            <w:proofErr w:type="spellStart"/>
            <w:r w:rsidR="00347299" w:rsidRPr="00E02198">
              <w:rPr>
                <w:sz w:val="18"/>
                <w:szCs w:val="18"/>
                <w:lang w:val="fr-FR"/>
              </w:rPr>
              <w:t>Mounio</w:t>
            </w:r>
            <w:proofErr w:type="spellEnd"/>
            <w:r w:rsidR="00347299" w:rsidRPr="00E02198">
              <w:rPr>
                <w:sz w:val="18"/>
                <w:szCs w:val="18"/>
                <w:lang w:val="fr-FR"/>
              </w:rPr>
              <w:t xml:space="preserve"> (OR33)</w:t>
            </w:r>
            <w:r w:rsidR="00482EEF" w:rsidRPr="00E02198">
              <w:rPr>
                <w:sz w:val="18"/>
                <w:szCs w:val="18"/>
                <w:lang w:val="fr-FR"/>
              </w:rPr>
              <w:t>,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 Rue OR25</w:t>
            </w:r>
            <w:r w:rsidR="000D7C8F" w:rsidRPr="00E02198">
              <w:rPr>
                <w:sz w:val="18"/>
                <w:szCs w:val="18"/>
                <w:lang w:val="fr-FR"/>
              </w:rPr>
              <w:t xml:space="preserve">      </w:t>
            </w:r>
          </w:p>
          <w:p w14:paraId="260DC802" w14:textId="77777777" w:rsidR="000D7C8F" w:rsidRPr="00E02198" w:rsidRDefault="00347299" w:rsidP="007321A8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      </w:t>
            </w:r>
            <w:r w:rsidR="000D7C8F" w:rsidRPr="00E02198">
              <w:rPr>
                <w:sz w:val="18"/>
                <w:szCs w:val="18"/>
                <w:lang w:val="fr-FR"/>
              </w:rPr>
              <w:t>B.P 12 201</w:t>
            </w:r>
          </w:p>
          <w:p w14:paraId="79BEA979" w14:textId="77777777" w:rsidR="000D7C8F" w:rsidRPr="00A965AE" w:rsidRDefault="000D7C8F" w:rsidP="007321A8">
            <w:pPr>
              <w:pStyle w:val="Titre2"/>
              <w:ind w:left="300"/>
              <w:rPr>
                <w:b w:val="0"/>
                <w:lang w:val="en-US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    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 </w:t>
            </w:r>
            <w:r w:rsidRPr="00E02198">
              <w:rPr>
                <w:sz w:val="18"/>
                <w:szCs w:val="18"/>
                <w:lang w:val="fr-FR"/>
              </w:rPr>
              <w:t xml:space="preserve"> Niamey, Niger</w:t>
            </w:r>
          </w:p>
        </w:tc>
      </w:tr>
      <w:tr w:rsidR="00D6514C" w:rsidRPr="000D7C8F" w14:paraId="4D332E29" w14:textId="77777777">
        <w:tblPrEx>
          <w:tblCellMar>
            <w:left w:w="0" w:type="dxa"/>
            <w:right w:w="0" w:type="dxa"/>
          </w:tblCellMar>
        </w:tblPrEx>
        <w:trPr>
          <w:trHeight w:hRule="exact" w:val="180"/>
        </w:trPr>
        <w:tc>
          <w:tcPr>
            <w:tcW w:w="4726" w:type="dxa"/>
          </w:tcPr>
          <w:p w14:paraId="042E09EC" w14:textId="77777777" w:rsidR="00D6514C" w:rsidRPr="000D7C8F" w:rsidRDefault="000D7C8F">
            <w:pPr>
              <w:ind w:right="-57"/>
              <w:rPr>
                <w:rFonts w:ascii="Arial" w:hAnsi="Arial"/>
                <w:sz w:val="16"/>
                <w:lang w:val="en-US"/>
              </w:rPr>
            </w:pPr>
            <w:r w:rsidRPr="000D7C8F">
              <w:rPr>
                <w:rFonts w:ascii="Arial" w:hAnsi="Arial"/>
                <w:sz w:val="16"/>
                <w:lang w:val="en-U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14:paraId="1A1D4451" w14:textId="77777777" w:rsidR="00A30F39" w:rsidRPr="000D7C8F" w:rsidRDefault="00A30F39" w:rsidP="005C6EC4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6FD29ED4" w14:textId="77777777" w:rsidR="00D6514C" w:rsidRPr="000D7C8F" w:rsidRDefault="00D6514C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7E242F30" w14:textId="77777777" w:rsidR="00D6514C" w:rsidRPr="000D7C8F" w:rsidRDefault="00D6514C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14:paraId="06662012" w14:textId="77777777" w:rsidR="0013013D" w:rsidRDefault="0013013D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12193D0E" w14:textId="77777777" w:rsidR="00815E60" w:rsidRDefault="00815E60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E90FE8" w14:textId="7ABF25C7" w:rsidR="00390916" w:rsidRPr="00CF5ADC" w:rsidRDefault="00BF5E7B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ADC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APPEL </w:t>
      </w:r>
      <w:r w:rsidR="00CF5ADC" w:rsidRPr="00CF5ADC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PROPOSITIONS</w:t>
      </w:r>
    </w:p>
    <w:p w14:paraId="0614080F" w14:textId="77777777" w:rsidR="0083365B" w:rsidRDefault="0083365B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477CC90C" w14:textId="77777777" w:rsidR="00815E60" w:rsidRDefault="00815E60" w:rsidP="008B01B5">
      <w:pPr>
        <w:pStyle w:val="Paragraphedeliste"/>
        <w:ind w:left="0"/>
        <w:jc w:val="both"/>
        <w:rPr>
          <w:rFonts w:ascii="Arial Narrow" w:eastAsia="MS Mincho" w:hAnsi="Arial Narrow"/>
          <w:bCs/>
          <w:color w:val="000000"/>
        </w:rPr>
      </w:pPr>
    </w:p>
    <w:p w14:paraId="0452B648" w14:textId="6CB77A6D" w:rsidR="008C68C7" w:rsidRDefault="008C68C7" w:rsidP="008B01B5">
      <w:pPr>
        <w:pStyle w:val="Paragraphedeliste"/>
        <w:ind w:left="0"/>
        <w:jc w:val="both"/>
        <w:rPr>
          <w:rFonts w:ascii="Arial Narrow" w:eastAsia="MS Mincho" w:hAnsi="Arial Narrow"/>
          <w:b/>
          <w:color w:val="000000"/>
        </w:rPr>
      </w:pPr>
    </w:p>
    <w:p w14:paraId="20556A3F" w14:textId="217DA00A" w:rsidR="008C68C7" w:rsidRPr="008C68C7" w:rsidRDefault="008C68C7" w:rsidP="008C68C7">
      <w:pPr>
        <w:pStyle w:val="Paragraphedeliste"/>
        <w:ind w:left="0"/>
        <w:jc w:val="both"/>
        <w:rPr>
          <w:rFonts w:ascii="Arial Narrow" w:eastAsia="MS Mincho" w:hAnsi="Arial Narrow"/>
          <w:bCs/>
          <w:color w:val="000000"/>
        </w:rPr>
      </w:pPr>
      <w:r w:rsidRPr="008C68C7">
        <w:rPr>
          <w:rFonts w:ascii="Arial Narrow" w:eastAsia="MS Mincho" w:hAnsi="Arial Narrow"/>
          <w:bCs/>
          <w:color w:val="000000"/>
        </w:rPr>
        <w:t xml:space="preserve">La Représentation du Haut-Commissariat des Nations Unies pour les Réfugiés (HCR) à Niamey, </w:t>
      </w:r>
      <w:r w:rsidR="006E6DEA" w:rsidRPr="008B01B5">
        <w:rPr>
          <w:rFonts w:ascii="Arial Narrow" w:eastAsia="MS Mincho" w:hAnsi="Arial Narrow"/>
          <w:bCs/>
          <w:color w:val="000000"/>
        </w:rPr>
        <w:t>Niger</w:t>
      </w:r>
      <w:r w:rsidR="006E6DEA" w:rsidRPr="008C68C7">
        <w:rPr>
          <w:rFonts w:ascii="Arial Narrow" w:eastAsia="MS Mincho" w:hAnsi="Arial Narrow"/>
          <w:bCs/>
          <w:color w:val="000000"/>
        </w:rPr>
        <w:t xml:space="preserve"> </w:t>
      </w:r>
      <w:r w:rsidRPr="008C68C7">
        <w:rPr>
          <w:rFonts w:ascii="Arial Narrow" w:eastAsia="MS Mincho" w:hAnsi="Arial Narrow"/>
          <w:bCs/>
          <w:color w:val="000000"/>
        </w:rPr>
        <w:t xml:space="preserve">invite les entreprises de BTP (Bâtiment et Travaux Publics) et qui sont en règle vis-à-vis de l’administration publique nigérienne à soumissionner </w:t>
      </w:r>
      <w:r>
        <w:rPr>
          <w:rFonts w:ascii="Arial Narrow" w:eastAsia="MS Mincho" w:hAnsi="Arial Narrow"/>
          <w:bCs/>
          <w:color w:val="000000"/>
        </w:rPr>
        <w:t>à l’</w:t>
      </w:r>
      <w:r w:rsidRPr="008C68C7">
        <w:rPr>
          <w:rFonts w:ascii="Arial Narrow" w:eastAsia="MS Mincho" w:hAnsi="Arial Narrow"/>
          <w:bCs/>
          <w:color w:val="000000"/>
        </w:rPr>
        <w:t xml:space="preserve">appel à propositions </w:t>
      </w:r>
      <w:r w:rsidRPr="006E6DEA">
        <w:rPr>
          <w:rFonts w:ascii="Arial Narrow" w:eastAsia="MS Mincho" w:hAnsi="Arial Narrow"/>
          <w:b/>
          <w:color w:val="000000"/>
        </w:rPr>
        <w:t>RFP N° HCR/NER/SUP/023/2022</w:t>
      </w:r>
      <w:r>
        <w:rPr>
          <w:rFonts w:ascii="Arial Narrow" w:eastAsia="MS Mincho" w:hAnsi="Arial Narrow"/>
          <w:bCs/>
          <w:color w:val="000000"/>
        </w:rPr>
        <w:t xml:space="preserve"> </w:t>
      </w:r>
      <w:r w:rsidRPr="008C68C7">
        <w:rPr>
          <w:rFonts w:ascii="Arial Narrow" w:eastAsia="MS Mincho" w:hAnsi="Arial Narrow"/>
          <w:bCs/>
          <w:color w:val="000000"/>
        </w:rPr>
        <w:t xml:space="preserve">pour la </w:t>
      </w:r>
      <w:r w:rsidR="006E6DEA" w:rsidRPr="006E6DEA">
        <w:rPr>
          <w:rFonts w:ascii="Arial Narrow" w:eastAsia="MS Mincho" w:hAnsi="Arial Narrow"/>
          <w:b/>
          <w:color w:val="000000"/>
        </w:rPr>
        <w:t>REALISATION DES TRAVAUX DE CONSTRUCTION ET DE REHABILITATION DE DIVERSES INFRASTRUCTURES REPARTIS EN TROIS LOTS DANS LE DEPARTEMENT DE MADAOUA, REGION DE TAHOUA, REPUBLIQUE DU NIGER</w:t>
      </w:r>
      <w:r w:rsidRPr="008C68C7">
        <w:rPr>
          <w:rFonts w:ascii="Arial Narrow" w:eastAsia="MS Mincho" w:hAnsi="Arial Narrow"/>
          <w:bCs/>
          <w:color w:val="000000"/>
        </w:rPr>
        <w:t xml:space="preserve">. </w:t>
      </w:r>
    </w:p>
    <w:p w14:paraId="22F3F65C" w14:textId="77777777" w:rsidR="00E55AA7" w:rsidRPr="008C68C7" w:rsidRDefault="00E55AA7" w:rsidP="008C68C7">
      <w:pPr>
        <w:pStyle w:val="Paragraphedeliste"/>
        <w:ind w:left="0"/>
        <w:jc w:val="both"/>
        <w:rPr>
          <w:rFonts w:ascii="Arial Narrow" w:eastAsia="MS Mincho" w:hAnsi="Arial Narrow"/>
          <w:bCs/>
          <w:color w:val="000000"/>
        </w:rPr>
      </w:pPr>
    </w:p>
    <w:p w14:paraId="7DFE1195" w14:textId="69E4C4D4" w:rsidR="00323C91" w:rsidRDefault="00E7091A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bookmarkStart w:id="0" w:name="_Hlk115448710"/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Les </w:t>
      </w: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fournisseurs</w:t>
      </w: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intéressés</w:t>
      </w:r>
      <w:r w:rsidR="000934E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13013D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par l</w:t>
      </w:r>
      <w:r w:rsidR="0084398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e présent avis </w:t>
      </w:r>
      <w:r w:rsidR="006F20BB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d’appel </w:t>
      </w:r>
      <w:r w:rsidR="00815E60" w:rsidRPr="00815E60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à propositions</w:t>
      </w:r>
      <w:r w:rsidR="00822860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2A172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sont </w:t>
      </w:r>
      <w:r w:rsidR="001B1847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invités</w:t>
      </w:r>
      <w:r w:rsidR="0013013D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à </w:t>
      </w:r>
      <w:r w:rsidR="008B01B5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retirer gratuitement</w:t>
      </w:r>
      <w:r w:rsidR="00EF7295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le dossier y </w:t>
      </w:r>
      <w:r w:rsidR="007E4026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affér</w:t>
      </w:r>
      <w:r w:rsidR="007E4026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</w:t>
      </w:r>
      <w:r w:rsidR="007E4026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nt </w:t>
      </w:r>
      <w:r w:rsidR="007E4026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par</w:t>
      </w:r>
      <w:r w:rsidR="006F20BB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les canaux suivants :</w:t>
      </w:r>
    </w:p>
    <w:p w14:paraId="16F56A42" w14:textId="77777777" w:rsidR="006F20BB" w:rsidRDefault="006F20BB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</w:p>
    <w:p w14:paraId="4ED39AD4" w14:textId="391838CF" w:rsidR="005C4D40" w:rsidRPr="005C4D40" w:rsidRDefault="006F20BB" w:rsidP="005C4D40">
      <w:pPr>
        <w:numPr>
          <w:ilvl w:val="0"/>
          <w:numId w:val="30"/>
        </w:numPr>
        <w:jc w:val="both"/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</w:pPr>
      <w:r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S</w:t>
      </w:r>
      <w:r w:rsidR="009A5C54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ur le portail mondial pour les fournisseurs des </w:t>
      </w:r>
      <w:r w:rsidR="00E7091A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organismes </w:t>
      </w:r>
      <w:r w:rsidR="009A5C54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des </w:t>
      </w:r>
      <w:r w:rsidR="00E7091A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Nations-Unies </w:t>
      </w:r>
      <w:r w:rsidR="009A5C54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UNGM</w:t>
      </w:r>
      <w:r w:rsidR="008205A5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(</w:t>
      </w:r>
      <w:hyperlink r:id="rId8" w:history="1">
        <w:r w:rsidR="00B67C99" w:rsidRPr="00440CDE">
          <w:rPr>
            <w:rStyle w:val="Lienhypertexte"/>
            <w:lang w:val="fr-FR"/>
          </w:rPr>
          <w:t>https://www.ungm.org/Public/Notice/186725</w:t>
        </w:r>
      </w:hyperlink>
      <w:r w:rsidR="00B67C99">
        <w:rPr>
          <w:lang w:val="fr-FR"/>
        </w:rPr>
        <w:t xml:space="preserve"> </w:t>
      </w:r>
      <w:r w:rsidR="008205A5" w:rsidRPr="005C4D40"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  <w:t>)</w:t>
      </w:r>
    </w:p>
    <w:p w14:paraId="69AC07FE" w14:textId="2DDC4F4D" w:rsidR="005C4D40" w:rsidRPr="005C4D40" w:rsidRDefault="005C4D40" w:rsidP="005C4D40">
      <w:pPr>
        <w:ind w:left="720"/>
        <w:jc w:val="both"/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</w:pPr>
    </w:p>
    <w:p w14:paraId="347FDF64" w14:textId="6518217D" w:rsidR="007F3ECD" w:rsidRPr="00BA7FBE" w:rsidRDefault="005C4D40" w:rsidP="00BA7FBE">
      <w:pPr>
        <w:numPr>
          <w:ilvl w:val="0"/>
          <w:numId w:val="30"/>
        </w:numPr>
        <w:jc w:val="both"/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</w:pPr>
      <w:r w:rsidRPr="007F3ECD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Sur le site</w:t>
      </w:r>
      <w:r w:rsidRPr="007F3ECD"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  <w:t xml:space="preserve"> </w:t>
      </w:r>
      <w:bookmarkEnd w:id="0"/>
      <w:r w:rsidR="006F3149">
        <w:rPr>
          <w:lang w:val="fr-FR"/>
        </w:rPr>
        <w:fldChar w:fldCharType="begin"/>
      </w:r>
      <w:r w:rsidR="006F3149">
        <w:rPr>
          <w:lang w:val="fr-FR"/>
        </w:rPr>
        <w:instrText xml:space="preserve"> HYPERLINK "</w:instrText>
      </w:r>
      <w:r w:rsidR="006F3149" w:rsidRPr="006F3149">
        <w:rPr>
          <w:lang w:val="fr-FR"/>
        </w:rPr>
        <w:instrText>https://www.nigermarches.com/appel_d_offre/</w:instrText>
      </w:r>
      <w:r w:rsidR="006F3149">
        <w:rPr>
          <w:lang w:val="fr-FR"/>
        </w:rPr>
        <w:instrText xml:space="preserve">" </w:instrText>
      </w:r>
      <w:r w:rsidR="006F3149">
        <w:rPr>
          <w:lang w:val="fr-FR"/>
        </w:rPr>
        <w:fldChar w:fldCharType="separate"/>
      </w:r>
      <w:r w:rsidR="006F3149" w:rsidRPr="00447C9F">
        <w:rPr>
          <w:rStyle w:val="Lienhypertexte"/>
          <w:lang w:val="fr-FR"/>
        </w:rPr>
        <w:t>https://www.nigermarches.com/appel_d_offre/</w:t>
      </w:r>
      <w:r w:rsidR="006F3149">
        <w:rPr>
          <w:lang w:val="fr-FR"/>
        </w:rPr>
        <w:fldChar w:fldCharType="end"/>
      </w:r>
      <w:r w:rsidR="007F3ECD">
        <w:rPr>
          <w:lang w:val="fr-FR"/>
        </w:rPr>
        <w:t xml:space="preserve"> </w:t>
      </w:r>
    </w:p>
    <w:p w14:paraId="1AF63DCD" w14:textId="77777777" w:rsidR="007F3ECD" w:rsidRPr="00BA7FBE" w:rsidRDefault="007F3ECD" w:rsidP="007F3ECD">
      <w:pPr>
        <w:ind w:left="720"/>
        <w:jc w:val="both"/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</w:pPr>
    </w:p>
    <w:p w14:paraId="218815B3" w14:textId="48797FEF" w:rsidR="006F20BB" w:rsidRDefault="006F20BB" w:rsidP="006F20BB">
      <w:pPr>
        <w:numPr>
          <w:ilvl w:val="0"/>
          <w:numId w:val="30"/>
        </w:num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Au niveau de</w:t>
      </w:r>
      <w:r w:rsidR="005F4DC2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l’Unité </w:t>
      </w:r>
      <w:r w:rsidR="002A172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Supply de l’UNHCR</w:t>
      </w:r>
      <w:r w:rsidR="00E7091A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875F22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/</w:t>
      </w:r>
      <w:r w:rsidR="00E7091A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2A172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Niamey </w:t>
      </w:r>
      <w:r w:rsidR="00256A43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sise 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Avenue du Mounio (OR33) Rue OR25</w:t>
      </w:r>
      <w:r w:rsidR="00482EEF" w:rsidRPr="008B01B5">
        <w:rPr>
          <w:rFonts w:ascii="Helvetica" w:eastAsia="Calibri" w:hAnsi="Helvetica" w:cs="Helvetica"/>
          <w:bCs/>
          <w:noProof/>
          <w:color w:val="1F497D"/>
          <w:sz w:val="24"/>
          <w:szCs w:val="24"/>
          <w:lang w:val="fr-FR"/>
        </w:rPr>
        <w:t xml:space="preserve"> 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au quartier Dar Salam</w:t>
      </w: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avec une </w:t>
      </w:r>
      <w:r w:rsidRPr="00BF5E7B">
        <w:rPr>
          <w:rFonts w:ascii="Arial Narrow" w:eastAsia="MS Mincho" w:hAnsi="Arial Narrow"/>
          <w:bCs/>
          <w:color w:val="000000"/>
          <w:sz w:val="24"/>
          <w:szCs w:val="24"/>
          <w:u w:val="single"/>
          <w:lang w:val="fr-FR" w:eastAsia="fr-FR"/>
        </w:rPr>
        <w:t>clé USB neuve</w:t>
      </w:r>
      <w:r w:rsidR="00815E60">
        <w:rPr>
          <w:rFonts w:ascii="Arial Narrow" w:eastAsia="MS Mincho" w:hAnsi="Arial Narrow"/>
          <w:bCs/>
          <w:color w:val="000000"/>
          <w:sz w:val="24"/>
          <w:szCs w:val="24"/>
          <w:u w:val="single"/>
          <w:lang w:val="fr-FR" w:eastAsia="fr-FR"/>
        </w:rPr>
        <w:t xml:space="preserve"> (emballage non-ouverte)</w:t>
      </w:r>
      <w:r w:rsidR="00BF5E7B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.</w:t>
      </w:r>
    </w:p>
    <w:p w14:paraId="7CB54AA4" w14:textId="77777777" w:rsidR="00323C91" w:rsidRDefault="00323C91" w:rsidP="00E7091A">
      <w:pPr>
        <w:ind w:left="720"/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17709ED7" w14:textId="06F99915" w:rsidR="00D05E5C" w:rsidRPr="00D05E5C" w:rsidRDefault="006F20BB" w:rsidP="00D05E5C">
      <w:pPr>
        <w:numPr>
          <w:ilvl w:val="0"/>
          <w:numId w:val="30"/>
        </w:num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En demandant le dossier par courriel en envoyant un message à l’adresse : </w:t>
      </w:r>
      <w:hyperlink r:id="rId9" w:history="1">
        <w:r w:rsidR="00D05E5C" w:rsidRPr="00880E44">
          <w:rPr>
            <w:rStyle w:val="Lienhypertexte"/>
            <w:rFonts w:ascii="Arial Narrow" w:eastAsia="MS Mincho" w:hAnsi="Arial Narrow"/>
            <w:b/>
            <w:sz w:val="24"/>
            <w:szCs w:val="24"/>
            <w:lang w:val="fr-FR" w:eastAsia="fr-FR"/>
          </w:rPr>
          <w:t>ngrnisms@unhcr.org</w:t>
        </w:r>
      </w:hyperlink>
    </w:p>
    <w:p w14:paraId="72B89816" w14:textId="39BB7AE5" w:rsidR="00E02198" w:rsidRDefault="00E02198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68667815" w14:textId="77777777" w:rsidR="005C4D40" w:rsidRPr="008B01B5" w:rsidRDefault="005C4D40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2EAF6FF7" w14:textId="554F682E" w:rsidR="005E5C01" w:rsidRPr="008B01B5" w:rsidRDefault="005E5C01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La date limi</w:t>
      </w:r>
      <w:r w:rsidR="00E844ED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te de dépôt est fixée pour </w:t>
      </w:r>
      <w:r w:rsidR="00815E60" w:rsidRPr="00815E60">
        <w:rPr>
          <w:rFonts w:ascii="Arial Narrow" w:eastAsia="Arial Unicode MS" w:hAnsi="Arial Narrow" w:cs="Arial"/>
          <w:b/>
          <w:sz w:val="24"/>
          <w:szCs w:val="24"/>
          <w:lang w:val="fr-FR"/>
        </w:rPr>
        <w:t>le 0</w:t>
      </w:r>
      <w:r w:rsidR="00D44DCD">
        <w:rPr>
          <w:rFonts w:ascii="Arial Narrow" w:eastAsia="Arial Unicode MS" w:hAnsi="Arial Narrow" w:cs="Arial"/>
          <w:b/>
          <w:sz w:val="24"/>
          <w:szCs w:val="24"/>
          <w:lang w:val="fr-FR"/>
        </w:rPr>
        <w:t>7</w:t>
      </w:r>
      <w:r w:rsidR="00815E60" w:rsidRPr="00815E60">
        <w:rPr>
          <w:rFonts w:ascii="Arial Narrow" w:eastAsia="Arial Unicode MS" w:hAnsi="Arial Narrow" w:cs="Arial"/>
          <w:b/>
          <w:sz w:val="24"/>
          <w:szCs w:val="24"/>
          <w:lang w:val="fr-FR"/>
        </w:rPr>
        <w:t xml:space="preserve"> décembre 2022</w:t>
      </w:r>
      <w:r w:rsidR="00815E60" w:rsidRPr="00815E60">
        <w:rPr>
          <w:rFonts w:ascii="Arial Narrow" w:eastAsia="Calibri" w:hAnsi="Arial Narrow" w:cs="Arial"/>
          <w:b/>
          <w:sz w:val="22"/>
          <w:szCs w:val="22"/>
          <w:lang w:val="fr-FR"/>
        </w:rPr>
        <w:t xml:space="preserve"> à 1</w:t>
      </w:r>
      <w:r w:rsidR="00D44DCD">
        <w:rPr>
          <w:rFonts w:ascii="Arial Narrow" w:eastAsia="Calibri" w:hAnsi="Arial Narrow" w:cs="Arial"/>
          <w:b/>
          <w:sz w:val="22"/>
          <w:szCs w:val="22"/>
          <w:lang w:val="fr-FR"/>
        </w:rPr>
        <w:t>2</w:t>
      </w:r>
      <w:r w:rsidR="00815E60" w:rsidRPr="00815E60">
        <w:rPr>
          <w:rFonts w:ascii="Arial Narrow" w:eastAsia="Calibri" w:hAnsi="Arial Narrow" w:cs="Arial"/>
          <w:b/>
          <w:sz w:val="22"/>
          <w:szCs w:val="22"/>
          <w:lang w:val="fr-FR"/>
        </w:rPr>
        <w:t xml:space="preserve"> :</w:t>
      </w:r>
      <w:r w:rsidR="00815E60">
        <w:rPr>
          <w:rFonts w:ascii="Arial Narrow" w:eastAsia="Calibri" w:hAnsi="Arial Narrow" w:cs="Arial"/>
          <w:b/>
          <w:sz w:val="22"/>
          <w:szCs w:val="22"/>
          <w:lang w:val="fr-FR"/>
        </w:rPr>
        <w:t xml:space="preserve"> </w:t>
      </w:r>
      <w:r w:rsidR="00815E60" w:rsidRPr="00815E60">
        <w:rPr>
          <w:rFonts w:ascii="Arial Narrow" w:eastAsia="Calibri" w:hAnsi="Arial Narrow" w:cs="Arial"/>
          <w:b/>
          <w:sz w:val="22"/>
          <w:szCs w:val="22"/>
          <w:lang w:val="fr-FR"/>
        </w:rPr>
        <w:t>00 Heure locale</w:t>
      </w: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.</w:t>
      </w:r>
    </w:p>
    <w:p w14:paraId="1B6726D5" w14:textId="77777777" w:rsidR="00E02198" w:rsidRPr="008B01B5" w:rsidRDefault="00E02198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1FE1B3B9" w14:textId="4A40D51D" w:rsidR="009728E6" w:rsidRPr="008B01B5" w:rsidRDefault="009728E6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Les demandes d’informations complémenta</w:t>
      </w:r>
      <w:bookmarkStart w:id="1" w:name="_GoBack"/>
      <w:bookmarkEnd w:id="1"/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ires peuvent être </w:t>
      </w:r>
      <w:r w:rsidR="00BD230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obtenues au numéro suivant : 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2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07520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6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3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/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64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/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65</w:t>
      </w:r>
      <w:r w:rsidR="00BD230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.</w:t>
      </w:r>
    </w:p>
    <w:p w14:paraId="31B055ED" w14:textId="77777777" w:rsidR="00482EEF" w:rsidRPr="00E02198" w:rsidRDefault="00482EEF" w:rsidP="00482EEF">
      <w:pPr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54DD2A55" w14:textId="77777777" w:rsidR="00482EEF" w:rsidRPr="00E02198" w:rsidRDefault="00482EEF" w:rsidP="00482EEF">
      <w:pPr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43ADD26D" w14:textId="16403741" w:rsidR="00482EEF" w:rsidRPr="00E02198" w:rsidRDefault="00B86B10" w:rsidP="00815E60">
      <w:pPr>
        <w:ind w:left="5760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  <w:r w:rsidRPr="00E02198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 xml:space="preserve">Fait à Niamey, </w:t>
      </w:r>
      <w:r w:rsidR="008B01B5" w:rsidRPr="00E02198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 xml:space="preserve">le </w:t>
      </w:r>
      <w:r w:rsidR="00961F85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>1</w:t>
      </w:r>
      <w:r w:rsidR="00D44DCD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>5</w:t>
      </w:r>
      <w:r w:rsidR="001B1847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 xml:space="preserve"> </w:t>
      </w:r>
      <w:r w:rsidR="00815E60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>novem</w:t>
      </w:r>
      <w:r w:rsidR="00961F85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 xml:space="preserve">bre </w:t>
      </w:r>
      <w:r w:rsidR="00347299" w:rsidRPr="00E02198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>20</w:t>
      </w:r>
      <w:r w:rsidR="00E039A8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>2</w:t>
      </w:r>
      <w:r w:rsidR="009A5C54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>2</w:t>
      </w:r>
    </w:p>
    <w:p w14:paraId="7E6E6760" w14:textId="77777777" w:rsidR="00482EEF" w:rsidRPr="00E02198" w:rsidRDefault="00482EEF" w:rsidP="00482EEF">
      <w:pPr>
        <w:ind w:left="6480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59B079DE" w14:textId="12C1F9CB" w:rsidR="00482EEF" w:rsidRPr="00815E60" w:rsidRDefault="00482EEF" w:rsidP="005C4D40">
      <w:pPr>
        <w:jc w:val="center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sectPr w:rsidR="00482EEF" w:rsidRPr="00815E60" w:rsidSect="001B1847">
      <w:headerReference w:type="default" r:id="rId10"/>
      <w:headerReference w:type="first" r:id="rId11"/>
      <w:footerReference w:type="first" r:id="rId12"/>
      <w:pgSz w:w="11907" w:h="16840" w:code="9"/>
      <w:pgMar w:top="270" w:right="1134" w:bottom="180" w:left="1134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C3AD" w14:textId="77777777" w:rsidR="005302F7" w:rsidRDefault="005302F7">
      <w:r>
        <w:separator/>
      </w:r>
    </w:p>
  </w:endnote>
  <w:endnote w:type="continuationSeparator" w:id="0">
    <w:p w14:paraId="5E52F502" w14:textId="77777777" w:rsidR="005302F7" w:rsidRDefault="0053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C432" w14:textId="77777777" w:rsidR="00E56CB0" w:rsidRDefault="00E56CB0">
    <w:pPr>
      <w:pStyle w:val="Pieddepage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3AC1" w14:textId="77777777" w:rsidR="005302F7" w:rsidRDefault="005302F7">
      <w:r>
        <w:separator/>
      </w:r>
    </w:p>
  </w:footnote>
  <w:footnote w:type="continuationSeparator" w:id="0">
    <w:p w14:paraId="22BB47A5" w14:textId="77777777" w:rsidR="005302F7" w:rsidRDefault="0053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65A0" w14:textId="68C92139" w:rsidR="00E56CB0" w:rsidRDefault="00FE334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0" allowOverlap="1" wp14:anchorId="17A8BFA6" wp14:editId="599FF6BA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B8D1" w14:textId="0019C15B" w:rsidR="00F23F2A" w:rsidRDefault="00713842" w:rsidP="00713842">
    <w:pPr>
      <w:pStyle w:val="En-tte"/>
      <w:tabs>
        <w:tab w:val="clear" w:pos="4320"/>
        <w:tab w:val="left" w:pos="5103"/>
        <w:tab w:val="center" w:pos="5670"/>
      </w:tabs>
      <w:ind w:left="-1560"/>
      <w:rPr>
        <w:sz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FCCF8BB" wp14:editId="75C81D32">
          <wp:simplePos x="0" y="0"/>
          <wp:positionH relativeFrom="column">
            <wp:posOffset>-262890</wp:posOffset>
          </wp:positionH>
          <wp:positionV relativeFrom="paragraph">
            <wp:posOffset>9525</wp:posOffset>
          </wp:positionV>
          <wp:extent cx="3355975" cy="551815"/>
          <wp:effectExtent l="0" t="0" r="0" b="635"/>
          <wp:wrapTight wrapText="bothSides">
            <wp:wrapPolygon edited="0">
              <wp:start x="0" y="0"/>
              <wp:lineTo x="0" y="20879"/>
              <wp:lineTo x="21457" y="20879"/>
              <wp:lineTo x="2145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C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>
    <w:nsid w:val="00B141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E44307"/>
    <w:multiLevelType w:val="hybridMultilevel"/>
    <w:tmpl w:val="5F9656B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D5DDD"/>
    <w:multiLevelType w:val="hybridMultilevel"/>
    <w:tmpl w:val="199CEA32"/>
    <w:lvl w:ilvl="0" w:tplc="568A5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D65"/>
    <w:multiLevelType w:val="hybridMultilevel"/>
    <w:tmpl w:val="15EED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259BF"/>
    <w:multiLevelType w:val="hybridMultilevel"/>
    <w:tmpl w:val="533CA22A"/>
    <w:lvl w:ilvl="0" w:tplc="CA0493BE">
      <w:start w:val="2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70D678F"/>
    <w:multiLevelType w:val="hybridMultilevel"/>
    <w:tmpl w:val="43C8CC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401B91"/>
    <w:multiLevelType w:val="hybridMultilevel"/>
    <w:tmpl w:val="D340B3E8"/>
    <w:lvl w:ilvl="0" w:tplc="64580B6E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AF2"/>
    <w:multiLevelType w:val="hybridMultilevel"/>
    <w:tmpl w:val="51A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4D2"/>
    <w:multiLevelType w:val="hybridMultilevel"/>
    <w:tmpl w:val="39783B5A"/>
    <w:lvl w:ilvl="0" w:tplc="41BC1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MS Mincho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22FF0"/>
    <w:multiLevelType w:val="hybridMultilevel"/>
    <w:tmpl w:val="9EE42A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9C3F29"/>
    <w:multiLevelType w:val="hybridMultilevel"/>
    <w:tmpl w:val="AA7C0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D4B43"/>
    <w:multiLevelType w:val="hybridMultilevel"/>
    <w:tmpl w:val="63169740"/>
    <w:lvl w:ilvl="0" w:tplc="3B2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3E6A"/>
    <w:multiLevelType w:val="hybridMultilevel"/>
    <w:tmpl w:val="3CE804B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37B45"/>
    <w:multiLevelType w:val="hybridMultilevel"/>
    <w:tmpl w:val="D4044934"/>
    <w:lvl w:ilvl="0" w:tplc="401CE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27239"/>
    <w:multiLevelType w:val="hybridMultilevel"/>
    <w:tmpl w:val="E7B4873E"/>
    <w:lvl w:ilvl="0" w:tplc="A2C6F15C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3409"/>
    <w:multiLevelType w:val="hybridMultilevel"/>
    <w:tmpl w:val="E37C9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53A04"/>
    <w:multiLevelType w:val="hybridMultilevel"/>
    <w:tmpl w:val="1EA2B756"/>
    <w:lvl w:ilvl="0" w:tplc="9D6CE96A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1C6D"/>
    <w:multiLevelType w:val="hybridMultilevel"/>
    <w:tmpl w:val="4C0E3642"/>
    <w:lvl w:ilvl="0" w:tplc="16700BD6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62BC6"/>
    <w:multiLevelType w:val="hybridMultilevel"/>
    <w:tmpl w:val="E8B2A43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E34C6"/>
    <w:multiLevelType w:val="hybridMultilevel"/>
    <w:tmpl w:val="553A1A04"/>
    <w:lvl w:ilvl="0" w:tplc="826CFBE0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106B"/>
    <w:multiLevelType w:val="hybridMultilevel"/>
    <w:tmpl w:val="3F10B6E2"/>
    <w:lvl w:ilvl="0" w:tplc="401CE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3078"/>
    <w:multiLevelType w:val="hybridMultilevel"/>
    <w:tmpl w:val="604A94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C318E"/>
    <w:multiLevelType w:val="hybridMultilevel"/>
    <w:tmpl w:val="7FEAA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061A5"/>
    <w:multiLevelType w:val="hybridMultilevel"/>
    <w:tmpl w:val="603A2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96C91"/>
    <w:multiLevelType w:val="hybridMultilevel"/>
    <w:tmpl w:val="A44A4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14167"/>
    <w:multiLevelType w:val="hybridMultilevel"/>
    <w:tmpl w:val="7C2AF3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4276B"/>
    <w:multiLevelType w:val="hybridMultilevel"/>
    <w:tmpl w:val="3BBAD4C6"/>
    <w:lvl w:ilvl="0" w:tplc="5FC6B610">
      <w:start w:val="3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180A"/>
    <w:multiLevelType w:val="hybridMultilevel"/>
    <w:tmpl w:val="FD8C76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7BD8"/>
    <w:multiLevelType w:val="hybridMultilevel"/>
    <w:tmpl w:val="DFC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F6651"/>
    <w:multiLevelType w:val="hybridMultilevel"/>
    <w:tmpl w:val="03E8557C"/>
    <w:lvl w:ilvl="0" w:tplc="37448398">
      <w:start w:val="3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12"/>
  </w:num>
  <w:num w:numId="5">
    <w:abstractNumId w:val="5"/>
  </w:num>
  <w:num w:numId="6">
    <w:abstractNumId w:val="23"/>
  </w:num>
  <w:num w:numId="7">
    <w:abstractNumId w:val="9"/>
  </w:num>
  <w:num w:numId="8">
    <w:abstractNumId w:val="21"/>
  </w:num>
  <w:num w:numId="9">
    <w:abstractNumId w:val="3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8"/>
  </w:num>
  <w:num w:numId="19">
    <w:abstractNumId w:val="14"/>
  </w:num>
  <w:num w:numId="20">
    <w:abstractNumId w:val="29"/>
  </w:num>
  <w:num w:numId="21">
    <w:abstractNumId w:val="26"/>
  </w:num>
  <w:num w:numId="22">
    <w:abstractNumId w:val="6"/>
  </w:num>
  <w:num w:numId="23">
    <w:abstractNumId w:val="19"/>
  </w:num>
  <w:num w:numId="24">
    <w:abstractNumId w:val="16"/>
  </w:num>
  <w:num w:numId="25">
    <w:abstractNumId w:val="20"/>
  </w:num>
  <w:num w:numId="26">
    <w:abstractNumId w:val="13"/>
  </w:num>
  <w:num w:numId="27">
    <w:abstractNumId w:val="27"/>
  </w:num>
  <w:num w:numId="28">
    <w:abstractNumId w:val="11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varDateString" w:val="12 December 2005"/>
    <w:docVar w:name="docvarDocType" w:val="Letter"/>
    <w:docVar w:name="docvarSubject" w:val="Ordre de virement"/>
  </w:docVars>
  <w:rsids>
    <w:rsidRoot w:val="00D6514C"/>
    <w:rsid w:val="00001A4E"/>
    <w:rsid w:val="00003466"/>
    <w:rsid w:val="0000456C"/>
    <w:rsid w:val="00011B4C"/>
    <w:rsid w:val="00026DA4"/>
    <w:rsid w:val="00037471"/>
    <w:rsid w:val="00037BDA"/>
    <w:rsid w:val="0004456F"/>
    <w:rsid w:val="00044923"/>
    <w:rsid w:val="00045750"/>
    <w:rsid w:val="000461C0"/>
    <w:rsid w:val="000464FE"/>
    <w:rsid w:val="000543EC"/>
    <w:rsid w:val="0006553E"/>
    <w:rsid w:val="000666F2"/>
    <w:rsid w:val="00090697"/>
    <w:rsid w:val="000934E1"/>
    <w:rsid w:val="00094E29"/>
    <w:rsid w:val="000A2B82"/>
    <w:rsid w:val="000A408B"/>
    <w:rsid w:val="000A434D"/>
    <w:rsid w:val="000A4B18"/>
    <w:rsid w:val="000B75B1"/>
    <w:rsid w:val="000C082A"/>
    <w:rsid w:val="000D7C8F"/>
    <w:rsid w:val="000D7F62"/>
    <w:rsid w:val="000F459E"/>
    <w:rsid w:val="00103869"/>
    <w:rsid w:val="00114C8A"/>
    <w:rsid w:val="00115754"/>
    <w:rsid w:val="00124B7C"/>
    <w:rsid w:val="001265A1"/>
    <w:rsid w:val="00126A7E"/>
    <w:rsid w:val="00127761"/>
    <w:rsid w:val="0013013D"/>
    <w:rsid w:val="001400BE"/>
    <w:rsid w:val="001414EC"/>
    <w:rsid w:val="0014632F"/>
    <w:rsid w:val="00146388"/>
    <w:rsid w:val="0016595E"/>
    <w:rsid w:val="00171AB8"/>
    <w:rsid w:val="00172681"/>
    <w:rsid w:val="00177641"/>
    <w:rsid w:val="00181CD2"/>
    <w:rsid w:val="00190D99"/>
    <w:rsid w:val="00193732"/>
    <w:rsid w:val="00195BDF"/>
    <w:rsid w:val="001A227B"/>
    <w:rsid w:val="001B1847"/>
    <w:rsid w:val="001B6474"/>
    <w:rsid w:val="001C5B10"/>
    <w:rsid w:val="001D30D4"/>
    <w:rsid w:val="001D7A85"/>
    <w:rsid w:val="001D7EDE"/>
    <w:rsid w:val="001E0DC8"/>
    <w:rsid w:val="001E41BE"/>
    <w:rsid w:val="001E6653"/>
    <w:rsid w:val="001E70D1"/>
    <w:rsid w:val="001F1F60"/>
    <w:rsid w:val="0020385B"/>
    <w:rsid w:val="002112E0"/>
    <w:rsid w:val="00226BFA"/>
    <w:rsid w:val="00227245"/>
    <w:rsid w:val="0023062F"/>
    <w:rsid w:val="00233EE2"/>
    <w:rsid w:val="00237390"/>
    <w:rsid w:val="00245E96"/>
    <w:rsid w:val="00254E12"/>
    <w:rsid w:val="00256A43"/>
    <w:rsid w:val="0026295A"/>
    <w:rsid w:val="00270AD4"/>
    <w:rsid w:val="00277895"/>
    <w:rsid w:val="0028283B"/>
    <w:rsid w:val="00287585"/>
    <w:rsid w:val="002908DD"/>
    <w:rsid w:val="00293B26"/>
    <w:rsid w:val="00293D9B"/>
    <w:rsid w:val="002A0F9A"/>
    <w:rsid w:val="002A0FE7"/>
    <w:rsid w:val="002A1721"/>
    <w:rsid w:val="002A65E9"/>
    <w:rsid w:val="002B601E"/>
    <w:rsid w:val="002C3164"/>
    <w:rsid w:val="002C760B"/>
    <w:rsid w:val="002D313F"/>
    <w:rsid w:val="002E1BBD"/>
    <w:rsid w:val="002E54C0"/>
    <w:rsid w:val="002E6151"/>
    <w:rsid w:val="002F66A8"/>
    <w:rsid w:val="00303E5F"/>
    <w:rsid w:val="00306B2E"/>
    <w:rsid w:val="003133CF"/>
    <w:rsid w:val="00314013"/>
    <w:rsid w:val="003160E9"/>
    <w:rsid w:val="00323C91"/>
    <w:rsid w:val="00327EB3"/>
    <w:rsid w:val="00331F8B"/>
    <w:rsid w:val="00336C3C"/>
    <w:rsid w:val="0034548E"/>
    <w:rsid w:val="00347299"/>
    <w:rsid w:val="003542AA"/>
    <w:rsid w:val="00355DDB"/>
    <w:rsid w:val="00361623"/>
    <w:rsid w:val="00362DDE"/>
    <w:rsid w:val="003640DC"/>
    <w:rsid w:val="00365E26"/>
    <w:rsid w:val="00366B1B"/>
    <w:rsid w:val="00372ADC"/>
    <w:rsid w:val="003737A6"/>
    <w:rsid w:val="00373A15"/>
    <w:rsid w:val="0038150D"/>
    <w:rsid w:val="00384410"/>
    <w:rsid w:val="00390916"/>
    <w:rsid w:val="0039191C"/>
    <w:rsid w:val="0039499B"/>
    <w:rsid w:val="00397405"/>
    <w:rsid w:val="00397F6F"/>
    <w:rsid w:val="003A3178"/>
    <w:rsid w:val="003A3A9E"/>
    <w:rsid w:val="003A5DB5"/>
    <w:rsid w:val="003A752F"/>
    <w:rsid w:val="003B1F2E"/>
    <w:rsid w:val="003B35ED"/>
    <w:rsid w:val="003C3801"/>
    <w:rsid w:val="003C74E8"/>
    <w:rsid w:val="003D1819"/>
    <w:rsid w:val="003D2643"/>
    <w:rsid w:val="003E4B8B"/>
    <w:rsid w:val="003F17D9"/>
    <w:rsid w:val="003F1A35"/>
    <w:rsid w:val="003F4B14"/>
    <w:rsid w:val="00414EB4"/>
    <w:rsid w:val="004203A4"/>
    <w:rsid w:val="004206CB"/>
    <w:rsid w:val="00424908"/>
    <w:rsid w:val="00425E70"/>
    <w:rsid w:val="0042671D"/>
    <w:rsid w:val="004320B8"/>
    <w:rsid w:val="00433C30"/>
    <w:rsid w:val="00434BCD"/>
    <w:rsid w:val="004413F1"/>
    <w:rsid w:val="004432D8"/>
    <w:rsid w:val="00450387"/>
    <w:rsid w:val="00452A5F"/>
    <w:rsid w:val="00457818"/>
    <w:rsid w:val="00457F4C"/>
    <w:rsid w:val="00462793"/>
    <w:rsid w:val="00462B06"/>
    <w:rsid w:val="0047243D"/>
    <w:rsid w:val="00472605"/>
    <w:rsid w:val="00476D4D"/>
    <w:rsid w:val="00477EE3"/>
    <w:rsid w:val="0048005B"/>
    <w:rsid w:val="00482EEF"/>
    <w:rsid w:val="004863C0"/>
    <w:rsid w:val="00494ED9"/>
    <w:rsid w:val="00496F9B"/>
    <w:rsid w:val="0049709F"/>
    <w:rsid w:val="004A1325"/>
    <w:rsid w:val="004A23F4"/>
    <w:rsid w:val="004B50DA"/>
    <w:rsid w:val="004B6A7A"/>
    <w:rsid w:val="004D461B"/>
    <w:rsid w:val="004D69FB"/>
    <w:rsid w:val="004D6C47"/>
    <w:rsid w:val="004E24C0"/>
    <w:rsid w:val="004F4250"/>
    <w:rsid w:val="00500289"/>
    <w:rsid w:val="00501952"/>
    <w:rsid w:val="00501BB9"/>
    <w:rsid w:val="00505BCA"/>
    <w:rsid w:val="00515B66"/>
    <w:rsid w:val="00515FF4"/>
    <w:rsid w:val="005177BC"/>
    <w:rsid w:val="005261AC"/>
    <w:rsid w:val="005302F7"/>
    <w:rsid w:val="00543749"/>
    <w:rsid w:val="005600C6"/>
    <w:rsid w:val="005704F0"/>
    <w:rsid w:val="005823B1"/>
    <w:rsid w:val="00585E24"/>
    <w:rsid w:val="005A096D"/>
    <w:rsid w:val="005A513F"/>
    <w:rsid w:val="005B0485"/>
    <w:rsid w:val="005B5D83"/>
    <w:rsid w:val="005C052F"/>
    <w:rsid w:val="005C2583"/>
    <w:rsid w:val="005C3C18"/>
    <w:rsid w:val="005C45FA"/>
    <w:rsid w:val="005C4D40"/>
    <w:rsid w:val="005C5C30"/>
    <w:rsid w:val="005C6EC4"/>
    <w:rsid w:val="005D0749"/>
    <w:rsid w:val="005D5C47"/>
    <w:rsid w:val="005E427A"/>
    <w:rsid w:val="005E5C01"/>
    <w:rsid w:val="005E7AFC"/>
    <w:rsid w:val="005F03FE"/>
    <w:rsid w:val="005F4DC2"/>
    <w:rsid w:val="005F5650"/>
    <w:rsid w:val="00611723"/>
    <w:rsid w:val="00615067"/>
    <w:rsid w:val="006159C4"/>
    <w:rsid w:val="00616445"/>
    <w:rsid w:val="006213C9"/>
    <w:rsid w:val="00630EFA"/>
    <w:rsid w:val="00634447"/>
    <w:rsid w:val="00636094"/>
    <w:rsid w:val="006404B8"/>
    <w:rsid w:val="00645393"/>
    <w:rsid w:val="00652A0D"/>
    <w:rsid w:val="006678AF"/>
    <w:rsid w:val="00675096"/>
    <w:rsid w:val="006964EF"/>
    <w:rsid w:val="006978FC"/>
    <w:rsid w:val="006A0986"/>
    <w:rsid w:val="006B745B"/>
    <w:rsid w:val="006B791F"/>
    <w:rsid w:val="006C4BAA"/>
    <w:rsid w:val="006C7D43"/>
    <w:rsid w:val="006D4EA8"/>
    <w:rsid w:val="006D5FB5"/>
    <w:rsid w:val="006E4225"/>
    <w:rsid w:val="006E4B27"/>
    <w:rsid w:val="006E6DEA"/>
    <w:rsid w:val="006F12B5"/>
    <w:rsid w:val="006F18DA"/>
    <w:rsid w:val="006F20BB"/>
    <w:rsid w:val="006F3149"/>
    <w:rsid w:val="007019DB"/>
    <w:rsid w:val="007021CC"/>
    <w:rsid w:val="00713842"/>
    <w:rsid w:val="007138D6"/>
    <w:rsid w:val="00722578"/>
    <w:rsid w:val="007321A8"/>
    <w:rsid w:val="00732D77"/>
    <w:rsid w:val="0073523E"/>
    <w:rsid w:val="00737FA5"/>
    <w:rsid w:val="007403F6"/>
    <w:rsid w:val="0075135C"/>
    <w:rsid w:val="00752928"/>
    <w:rsid w:val="00764376"/>
    <w:rsid w:val="007802DB"/>
    <w:rsid w:val="007828B9"/>
    <w:rsid w:val="00785A78"/>
    <w:rsid w:val="007A5C17"/>
    <w:rsid w:val="007A5F41"/>
    <w:rsid w:val="007B0026"/>
    <w:rsid w:val="007B1344"/>
    <w:rsid w:val="007B31F8"/>
    <w:rsid w:val="007B4AF4"/>
    <w:rsid w:val="007B5C43"/>
    <w:rsid w:val="007B6214"/>
    <w:rsid w:val="007B77F4"/>
    <w:rsid w:val="007C09A7"/>
    <w:rsid w:val="007C4885"/>
    <w:rsid w:val="007D0A66"/>
    <w:rsid w:val="007D6BF9"/>
    <w:rsid w:val="007E0EA6"/>
    <w:rsid w:val="007E4026"/>
    <w:rsid w:val="007E565A"/>
    <w:rsid w:val="007E7CA5"/>
    <w:rsid w:val="007F07ED"/>
    <w:rsid w:val="007F3ECD"/>
    <w:rsid w:val="00801C50"/>
    <w:rsid w:val="00811C32"/>
    <w:rsid w:val="00813DA7"/>
    <w:rsid w:val="00815E60"/>
    <w:rsid w:val="00815EF9"/>
    <w:rsid w:val="008205A5"/>
    <w:rsid w:val="00822860"/>
    <w:rsid w:val="0082414B"/>
    <w:rsid w:val="00830073"/>
    <w:rsid w:val="0083365B"/>
    <w:rsid w:val="00841526"/>
    <w:rsid w:val="0084398F"/>
    <w:rsid w:val="00846548"/>
    <w:rsid w:val="00846962"/>
    <w:rsid w:val="0085286F"/>
    <w:rsid w:val="00854AFD"/>
    <w:rsid w:val="008619BF"/>
    <w:rsid w:val="008642AA"/>
    <w:rsid w:val="008665A0"/>
    <w:rsid w:val="00870E60"/>
    <w:rsid w:val="00871945"/>
    <w:rsid w:val="00875BAF"/>
    <w:rsid w:val="00875F22"/>
    <w:rsid w:val="00876AE5"/>
    <w:rsid w:val="00877DBC"/>
    <w:rsid w:val="00880F25"/>
    <w:rsid w:val="00882604"/>
    <w:rsid w:val="0088372B"/>
    <w:rsid w:val="00883B5B"/>
    <w:rsid w:val="00885810"/>
    <w:rsid w:val="00885AD5"/>
    <w:rsid w:val="0089101F"/>
    <w:rsid w:val="0089256A"/>
    <w:rsid w:val="008B01B5"/>
    <w:rsid w:val="008B7DB6"/>
    <w:rsid w:val="008C51DD"/>
    <w:rsid w:val="008C68C7"/>
    <w:rsid w:val="008C7D25"/>
    <w:rsid w:val="008D2960"/>
    <w:rsid w:val="008D39EA"/>
    <w:rsid w:val="008D65AC"/>
    <w:rsid w:val="008E3D71"/>
    <w:rsid w:val="008F712E"/>
    <w:rsid w:val="008F7287"/>
    <w:rsid w:val="00900782"/>
    <w:rsid w:val="009041EE"/>
    <w:rsid w:val="00925819"/>
    <w:rsid w:val="009318E2"/>
    <w:rsid w:val="009509EA"/>
    <w:rsid w:val="009600D5"/>
    <w:rsid w:val="00961F85"/>
    <w:rsid w:val="0096783F"/>
    <w:rsid w:val="009716CA"/>
    <w:rsid w:val="009728E6"/>
    <w:rsid w:val="00981A0A"/>
    <w:rsid w:val="009831E9"/>
    <w:rsid w:val="009913E3"/>
    <w:rsid w:val="00996319"/>
    <w:rsid w:val="009974DC"/>
    <w:rsid w:val="009A3092"/>
    <w:rsid w:val="009A5C54"/>
    <w:rsid w:val="009A7009"/>
    <w:rsid w:val="009B039B"/>
    <w:rsid w:val="009B57FA"/>
    <w:rsid w:val="009C68E5"/>
    <w:rsid w:val="009C6C3A"/>
    <w:rsid w:val="009D754E"/>
    <w:rsid w:val="009E26A4"/>
    <w:rsid w:val="009E7CD9"/>
    <w:rsid w:val="009E7EA8"/>
    <w:rsid w:val="009F3BA8"/>
    <w:rsid w:val="00A01920"/>
    <w:rsid w:val="00A0384A"/>
    <w:rsid w:val="00A06786"/>
    <w:rsid w:val="00A132D1"/>
    <w:rsid w:val="00A15670"/>
    <w:rsid w:val="00A168B8"/>
    <w:rsid w:val="00A30F39"/>
    <w:rsid w:val="00A3619B"/>
    <w:rsid w:val="00A51177"/>
    <w:rsid w:val="00A5325F"/>
    <w:rsid w:val="00A90D47"/>
    <w:rsid w:val="00A965AE"/>
    <w:rsid w:val="00A975FF"/>
    <w:rsid w:val="00AA048B"/>
    <w:rsid w:val="00AA416D"/>
    <w:rsid w:val="00AA746C"/>
    <w:rsid w:val="00AB380D"/>
    <w:rsid w:val="00AB6B09"/>
    <w:rsid w:val="00AC37CA"/>
    <w:rsid w:val="00AC3AE3"/>
    <w:rsid w:val="00AD4551"/>
    <w:rsid w:val="00AD4F47"/>
    <w:rsid w:val="00AD6699"/>
    <w:rsid w:val="00AE3CB2"/>
    <w:rsid w:val="00AE7B21"/>
    <w:rsid w:val="00B0187D"/>
    <w:rsid w:val="00B0197F"/>
    <w:rsid w:val="00B11046"/>
    <w:rsid w:val="00B15B08"/>
    <w:rsid w:val="00B3051A"/>
    <w:rsid w:val="00B344E4"/>
    <w:rsid w:val="00B44C40"/>
    <w:rsid w:val="00B55714"/>
    <w:rsid w:val="00B647E7"/>
    <w:rsid w:val="00B67C99"/>
    <w:rsid w:val="00B7322D"/>
    <w:rsid w:val="00B758F6"/>
    <w:rsid w:val="00B77DE3"/>
    <w:rsid w:val="00B84902"/>
    <w:rsid w:val="00B86140"/>
    <w:rsid w:val="00B86199"/>
    <w:rsid w:val="00B86B10"/>
    <w:rsid w:val="00B93562"/>
    <w:rsid w:val="00BA351F"/>
    <w:rsid w:val="00BA772C"/>
    <w:rsid w:val="00BA7FBE"/>
    <w:rsid w:val="00BB216A"/>
    <w:rsid w:val="00BB6802"/>
    <w:rsid w:val="00BB6C3F"/>
    <w:rsid w:val="00BC23E9"/>
    <w:rsid w:val="00BC4536"/>
    <w:rsid w:val="00BD17FC"/>
    <w:rsid w:val="00BD2301"/>
    <w:rsid w:val="00BD245C"/>
    <w:rsid w:val="00BE052F"/>
    <w:rsid w:val="00BE0E8C"/>
    <w:rsid w:val="00BE3EB1"/>
    <w:rsid w:val="00BE7503"/>
    <w:rsid w:val="00BF0008"/>
    <w:rsid w:val="00BF4EAA"/>
    <w:rsid w:val="00BF5E7B"/>
    <w:rsid w:val="00BF7021"/>
    <w:rsid w:val="00C00E44"/>
    <w:rsid w:val="00C05574"/>
    <w:rsid w:val="00C067BF"/>
    <w:rsid w:val="00C22B18"/>
    <w:rsid w:val="00C22BB6"/>
    <w:rsid w:val="00C24AA0"/>
    <w:rsid w:val="00C2541E"/>
    <w:rsid w:val="00C263C1"/>
    <w:rsid w:val="00C43B1C"/>
    <w:rsid w:val="00C57C50"/>
    <w:rsid w:val="00C67A5A"/>
    <w:rsid w:val="00C726CC"/>
    <w:rsid w:val="00CC1DCC"/>
    <w:rsid w:val="00CC3334"/>
    <w:rsid w:val="00CC545F"/>
    <w:rsid w:val="00CD0956"/>
    <w:rsid w:val="00CD1A8C"/>
    <w:rsid w:val="00CD5181"/>
    <w:rsid w:val="00CD5559"/>
    <w:rsid w:val="00CD67D2"/>
    <w:rsid w:val="00CE31FF"/>
    <w:rsid w:val="00CE3F41"/>
    <w:rsid w:val="00CE4244"/>
    <w:rsid w:val="00CF05C7"/>
    <w:rsid w:val="00CF5ADC"/>
    <w:rsid w:val="00D04786"/>
    <w:rsid w:val="00D05E5C"/>
    <w:rsid w:val="00D22321"/>
    <w:rsid w:val="00D24E06"/>
    <w:rsid w:val="00D24FB8"/>
    <w:rsid w:val="00D27990"/>
    <w:rsid w:val="00D37B68"/>
    <w:rsid w:val="00D44DCD"/>
    <w:rsid w:val="00D576A4"/>
    <w:rsid w:val="00D6514C"/>
    <w:rsid w:val="00D66A82"/>
    <w:rsid w:val="00D700EE"/>
    <w:rsid w:val="00D72CDC"/>
    <w:rsid w:val="00D80A7A"/>
    <w:rsid w:val="00D82B69"/>
    <w:rsid w:val="00D904C3"/>
    <w:rsid w:val="00D9559B"/>
    <w:rsid w:val="00DB2F85"/>
    <w:rsid w:val="00DB376C"/>
    <w:rsid w:val="00DB68A2"/>
    <w:rsid w:val="00DE042B"/>
    <w:rsid w:val="00DE0594"/>
    <w:rsid w:val="00DE3CC3"/>
    <w:rsid w:val="00DF1363"/>
    <w:rsid w:val="00E02198"/>
    <w:rsid w:val="00E039A8"/>
    <w:rsid w:val="00E0427C"/>
    <w:rsid w:val="00E2741D"/>
    <w:rsid w:val="00E32687"/>
    <w:rsid w:val="00E3621A"/>
    <w:rsid w:val="00E366B2"/>
    <w:rsid w:val="00E45245"/>
    <w:rsid w:val="00E47929"/>
    <w:rsid w:val="00E50941"/>
    <w:rsid w:val="00E54B22"/>
    <w:rsid w:val="00E55AA7"/>
    <w:rsid w:val="00E56CB0"/>
    <w:rsid w:val="00E611C6"/>
    <w:rsid w:val="00E7091A"/>
    <w:rsid w:val="00E73D4A"/>
    <w:rsid w:val="00E74C7D"/>
    <w:rsid w:val="00E82E85"/>
    <w:rsid w:val="00E82ECE"/>
    <w:rsid w:val="00E844ED"/>
    <w:rsid w:val="00E8773A"/>
    <w:rsid w:val="00E87FD8"/>
    <w:rsid w:val="00E9071E"/>
    <w:rsid w:val="00E96A42"/>
    <w:rsid w:val="00EA395B"/>
    <w:rsid w:val="00EA5956"/>
    <w:rsid w:val="00EA59F7"/>
    <w:rsid w:val="00EB18FD"/>
    <w:rsid w:val="00EB444A"/>
    <w:rsid w:val="00EC49AE"/>
    <w:rsid w:val="00ED4F91"/>
    <w:rsid w:val="00ED5D21"/>
    <w:rsid w:val="00EE0F7B"/>
    <w:rsid w:val="00EF2962"/>
    <w:rsid w:val="00EF5810"/>
    <w:rsid w:val="00EF6530"/>
    <w:rsid w:val="00EF7295"/>
    <w:rsid w:val="00F06BB9"/>
    <w:rsid w:val="00F12CD4"/>
    <w:rsid w:val="00F23F2A"/>
    <w:rsid w:val="00F37F99"/>
    <w:rsid w:val="00F44C18"/>
    <w:rsid w:val="00F47103"/>
    <w:rsid w:val="00F50F39"/>
    <w:rsid w:val="00F67B95"/>
    <w:rsid w:val="00F67DD2"/>
    <w:rsid w:val="00F75D6C"/>
    <w:rsid w:val="00F854F4"/>
    <w:rsid w:val="00F92A63"/>
    <w:rsid w:val="00F93139"/>
    <w:rsid w:val="00FA3AFA"/>
    <w:rsid w:val="00FA3B63"/>
    <w:rsid w:val="00FA4207"/>
    <w:rsid w:val="00FA7CBD"/>
    <w:rsid w:val="00FB1973"/>
    <w:rsid w:val="00FC2612"/>
    <w:rsid w:val="00FC34E8"/>
    <w:rsid w:val="00FD2FAD"/>
    <w:rsid w:val="00FD7DAA"/>
    <w:rsid w:val="00FE3340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2B90F"/>
  <w15:chartTrackingRefBased/>
  <w15:docId w15:val="{26F08E51-9D6F-4A13-AA60-35123276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ind w:right="-57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6B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9E7CD9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uiPriority w:val="9"/>
    <w:semiHidden/>
    <w:rsid w:val="00B86B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re8Car">
    <w:name w:val="Titre 8 Car"/>
    <w:link w:val="Titre8"/>
    <w:uiPriority w:val="9"/>
    <w:semiHidden/>
    <w:rsid w:val="00B86B10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882604"/>
    <w:rPr>
      <w:b/>
      <w:bCs/>
    </w:rPr>
  </w:style>
  <w:style w:type="table" w:styleId="Grilledutableau">
    <w:name w:val="Table Grid"/>
    <w:basedOn w:val="TableauNormal"/>
    <w:uiPriority w:val="59"/>
    <w:rsid w:val="00BB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01B5"/>
    <w:pPr>
      <w:ind w:left="720"/>
    </w:pPr>
    <w:rPr>
      <w:sz w:val="24"/>
      <w:szCs w:val="24"/>
      <w:lang w:val="fr-FR" w:eastAsia="fr-FR"/>
    </w:rPr>
  </w:style>
  <w:style w:type="character" w:customStyle="1" w:styleId="UnresolvedMention">
    <w:name w:val="Unresolved Mention"/>
    <w:uiPriority w:val="99"/>
    <w:semiHidden/>
    <w:unhideWhenUsed/>
    <w:rsid w:val="006F20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3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1867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rnisms@unhc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NHCR\hcrLet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139C-5741-419B-874D-6997645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hcrLett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de virement</vt:lpstr>
      <vt:lpstr>Ordre de virement</vt:lpstr>
    </vt:vector>
  </TitlesOfParts>
  <Company>UNHCR</Company>
  <LinksUpToDate>false</LinksUpToDate>
  <CharactersWithSpaces>1764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virement</dc:title>
  <dc:subject>Ordre de virement</dc:subject>
  <dc:creator>Carba</dc:creator>
  <cp:keywords> </cp:keywords>
  <cp:lastModifiedBy>HP</cp:lastModifiedBy>
  <cp:revision>2</cp:revision>
  <cp:lastPrinted>2022-10-11T15:54:00Z</cp:lastPrinted>
  <dcterms:created xsi:type="dcterms:W3CDTF">2022-11-15T18:49:00Z</dcterms:created>
  <dcterms:modified xsi:type="dcterms:W3CDTF">2022-11-15T18:49:00Z</dcterms:modified>
  <cp:category>Letter</cp:category>
</cp:coreProperties>
</file>