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897AE" w14:textId="77777777" w:rsidR="000A4DF1" w:rsidRPr="003A520E" w:rsidRDefault="004C0453" w:rsidP="003A520E">
      <w:pPr>
        <w:pStyle w:val="Titre1"/>
        <w:spacing w:line="276" w:lineRule="auto"/>
        <w:contextualSpacing/>
        <w:jc w:val="center"/>
        <w:rPr>
          <w:color w:val="auto"/>
          <w:sz w:val="24"/>
          <w:szCs w:val="24"/>
          <w:u w:val="single"/>
        </w:rPr>
      </w:pPr>
      <w:bookmarkStart w:id="0" w:name="_GoBack"/>
      <w:bookmarkEnd w:id="0"/>
      <w:r w:rsidRPr="003A520E">
        <w:rPr>
          <w:color w:val="auto"/>
          <w:sz w:val="24"/>
          <w:szCs w:val="24"/>
          <w:u w:val="single"/>
        </w:rPr>
        <w:t>AVIS D’APPEL D’OFFRES</w:t>
      </w:r>
    </w:p>
    <w:p w14:paraId="36AA663F" w14:textId="23CD5085" w:rsidR="00504C61" w:rsidRDefault="00504C61" w:rsidP="003A520E">
      <w:pPr>
        <w:widowControl w:val="0"/>
        <w:spacing w:after="0"/>
        <w:jc w:val="both"/>
        <w:rPr>
          <w:b/>
          <w:color w:val="auto"/>
          <w:sz w:val="24"/>
          <w:szCs w:val="24"/>
        </w:rPr>
      </w:pPr>
      <w:r w:rsidRPr="003A520E">
        <w:rPr>
          <w:b/>
          <w:color w:val="auto"/>
          <w:sz w:val="24"/>
          <w:szCs w:val="24"/>
          <w:u w:val="single"/>
        </w:rPr>
        <w:t>Numéro de la passation :</w:t>
      </w:r>
      <w:r w:rsidRPr="003A520E">
        <w:rPr>
          <w:b/>
          <w:color w:val="auto"/>
          <w:sz w:val="24"/>
          <w:szCs w:val="24"/>
        </w:rPr>
        <w:t xml:space="preserve"> </w:t>
      </w:r>
      <w:r w:rsidR="000A49B5" w:rsidRPr="000A49B5">
        <w:rPr>
          <w:b/>
          <w:color w:val="auto"/>
          <w:sz w:val="24"/>
          <w:szCs w:val="24"/>
        </w:rPr>
        <w:t>NIM MCNGR - 00</w:t>
      </w:r>
      <w:r w:rsidR="00D87A6C">
        <w:rPr>
          <w:b/>
          <w:color w:val="auto"/>
          <w:sz w:val="24"/>
          <w:szCs w:val="24"/>
        </w:rPr>
        <w:t>5</w:t>
      </w:r>
      <w:r w:rsidR="000A49B5" w:rsidRPr="000A49B5">
        <w:rPr>
          <w:b/>
          <w:color w:val="auto"/>
          <w:sz w:val="24"/>
          <w:szCs w:val="24"/>
        </w:rPr>
        <w:t xml:space="preserve"> – FY22</w:t>
      </w:r>
    </w:p>
    <w:p w14:paraId="63228CE0" w14:textId="77777777" w:rsidR="004B396B" w:rsidRPr="003A520E" w:rsidRDefault="004B396B" w:rsidP="003A520E">
      <w:pPr>
        <w:widowControl w:val="0"/>
        <w:spacing w:after="0"/>
        <w:jc w:val="both"/>
        <w:rPr>
          <w:b/>
          <w:color w:val="auto"/>
          <w:sz w:val="24"/>
          <w:szCs w:val="24"/>
          <w:u w:val="single"/>
        </w:rPr>
      </w:pPr>
    </w:p>
    <w:p w14:paraId="42213DD4" w14:textId="6414D99E" w:rsidR="00915725" w:rsidRDefault="00504C61" w:rsidP="003A520E">
      <w:pPr>
        <w:widowControl w:val="0"/>
        <w:spacing w:after="0"/>
        <w:jc w:val="both"/>
        <w:rPr>
          <w:b/>
          <w:color w:val="auto"/>
          <w:sz w:val="24"/>
          <w:szCs w:val="24"/>
        </w:rPr>
      </w:pPr>
      <w:r w:rsidRPr="003A520E">
        <w:rPr>
          <w:b/>
          <w:color w:val="auto"/>
          <w:sz w:val="24"/>
          <w:szCs w:val="24"/>
          <w:u w:val="single"/>
        </w:rPr>
        <w:t>Nom de la Passation :</w:t>
      </w:r>
      <w:r w:rsidRPr="003A520E">
        <w:rPr>
          <w:b/>
          <w:color w:val="auto"/>
          <w:sz w:val="24"/>
          <w:szCs w:val="24"/>
        </w:rPr>
        <w:t xml:space="preserve"> </w:t>
      </w:r>
      <w:r w:rsidR="000A49B5" w:rsidRPr="000A49B5">
        <w:rPr>
          <w:b/>
          <w:color w:val="auto"/>
          <w:sz w:val="24"/>
          <w:szCs w:val="24"/>
        </w:rPr>
        <w:t>TRAVAUX DE CONSTRUCTION DE QUATRE (4) MINI CENTRALES SOLAIRES DANS LES REGIONS DE MARADI, TILLABERI ET LA COMMUNAUTE URBAINE DE NIAMEY, NIGER</w:t>
      </w:r>
    </w:p>
    <w:p w14:paraId="0EED7BEF" w14:textId="77777777" w:rsidR="000A49B5" w:rsidRDefault="000A49B5" w:rsidP="003A520E">
      <w:pPr>
        <w:widowControl w:val="0"/>
        <w:spacing w:after="0"/>
        <w:jc w:val="both"/>
        <w:rPr>
          <w:b/>
          <w:color w:val="auto"/>
          <w:sz w:val="24"/>
          <w:szCs w:val="24"/>
        </w:rPr>
      </w:pPr>
    </w:p>
    <w:p w14:paraId="104DB7AC" w14:textId="3F834976" w:rsidR="0064095F" w:rsidRDefault="0064095F" w:rsidP="003A520E">
      <w:pPr>
        <w:widowControl w:val="0"/>
        <w:spacing w:after="0"/>
        <w:jc w:val="both"/>
        <w:rPr>
          <w:b/>
          <w:color w:val="auto"/>
          <w:sz w:val="24"/>
          <w:szCs w:val="24"/>
        </w:rPr>
      </w:pPr>
      <w:r w:rsidRPr="003A520E">
        <w:rPr>
          <w:b/>
          <w:color w:val="auto"/>
          <w:sz w:val="24"/>
          <w:szCs w:val="24"/>
          <w:u w:val="single"/>
        </w:rPr>
        <w:t>Lieu :</w:t>
      </w:r>
      <w:r w:rsidRPr="003A520E">
        <w:rPr>
          <w:b/>
          <w:color w:val="auto"/>
          <w:sz w:val="24"/>
          <w:szCs w:val="24"/>
        </w:rPr>
        <w:t xml:space="preserve"> Niger</w:t>
      </w:r>
    </w:p>
    <w:p w14:paraId="2AA616C6" w14:textId="77777777" w:rsidR="004B396B" w:rsidRPr="003A520E" w:rsidRDefault="004B396B" w:rsidP="003A520E">
      <w:pPr>
        <w:widowControl w:val="0"/>
        <w:spacing w:after="0"/>
        <w:jc w:val="both"/>
        <w:rPr>
          <w:b/>
          <w:color w:val="auto"/>
          <w:sz w:val="24"/>
          <w:szCs w:val="24"/>
        </w:rPr>
      </w:pPr>
    </w:p>
    <w:p w14:paraId="108C0A2B" w14:textId="77777777" w:rsidR="0064095F" w:rsidRPr="003A520E" w:rsidRDefault="002B67C7" w:rsidP="003A520E">
      <w:pPr>
        <w:jc w:val="both"/>
        <w:rPr>
          <w:b/>
          <w:color w:val="auto"/>
          <w:sz w:val="24"/>
          <w:szCs w:val="24"/>
        </w:rPr>
      </w:pPr>
      <w:r w:rsidRPr="003A520E">
        <w:rPr>
          <w:b/>
          <w:color w:val="auto"/>
          <w:sz w:val="24"/>
          <w:szCs w:val="24"/>
          <w:u w:val="single"/>
        </w:rPr>
        <w:t>Langue de correspondance</w:t>
      </w:r>
      <w:r w:rsidRPr="003A520E">
        <w:rPr>
          <w:b/>
          <w:color w:val="auto"/>
          <w:sz w:val="24"/>
          <w:szCs w:val="24"/>
        </w:rPr>
        <w:t xml:space="preserve"> : Français</w:t>
      </w:r>
    </w:p>
    <w:p w14:paraId="676ECE70" w14:textId="77777777" w:rsidR="00351FF9" w:rsidRPr="003A520E" w:rsidRDefault="00351FF9" w:rsidP="003A520E">
      <w:pPr>
        <w:widowControl w:val="0"/>
        <w:spacing w:after="0"/>
        <w:jc w:val="center"/>
        <w:rPr>
          <w:b/>
          <w:color w:val="auto"/>
          <w:sz w:val="24"/>
          <w:szCs w:val="24"/>
          <w:u w:val="single"/>
        </w:rPr>
      </w:pPr>
      <w:r w:rsidRPr="003A520E">
        <w:rPr>
          <w:b/>
          <w:color w:val="auto"/>
          <w:sz w:val="24"/>
          <w:szCs w:val="24"/>
          <w:u w:val="single"/>
        </w:rPr>
        <w:t>Brève description résumant le projet :</w:t>
      </w:r>
    </w:p>
    <w:p w14:paraId="20F28F15" w14:textId="77777777" w:rsidR="00351FF9" w:rsidRPr="003A520E" w:rsidRDefault="00351FF9" w:rsidP="003A520E">
      <w:pPr>
        <w:widowControl w:val="0"/>
        <w:spacing w:after="0"/>
        <w:jc w:val="both"/>
        <w:rPr>
          <w:color w:val="auto"/>
          <w:sz w:val="24"/>
          <w:szCs w:val="24"/>
        </w:rPr>
      </w:pPr>
      <w:r w:rsidRPr="003A520E">
        <w:rPr>
          <w:color w:val="auto"/>
          <w:sz w:val="24"/>
          <w:szCs w:val="24"/>
        </w:rPr>
        <w:t xml:space="preserve"> </w:t>
      </w:r>
    </w:p>
    <w:p w14:paraId="1F42C2B4" w14:textId="77777777" w:rsidR="00267544" w:rsidRPr="00267544" w:rsidRDefault="00267544" w:rsidP="00267544">
      <w:pPr>
        <w:spacing w:after="0"/>
        <w:jc w:val="both"/>
        <w:rPr>
          <w:color w:val="auto"/>
          <w:sz w:val="24"/>
          <w:szCs w:val="24"/>
        </w:rPr>
      </w:pPr>
      <w:r w:rsidRPr="00267544">
        <w:rPr>
          <w:color w:val="auto"/>
          <w:sz w:val="24"/>
          <w:szCs w:val="24"/>
        </w:rPr>
        <w:t>Mercy Corps est une ONG internationale humanitaire et de développement dont la mission est d’alléger la souffrance, la pauvreté et l’oppression en aidant les populations à construire des communautés sécurisées, productives dans le monde. Mercy Corps est opérationnelle au Niger depuis septembre 2005. Elle travaille en partenariat avec le Gouvernement et les communautés nigériennes pour contribuer au développement socio-économique durable du pays.</w:t>
      </w:r>
    </w:p>
    <w:p w14:paraId="5F3428F6" w14:textId="77777777" w:rsidR="00267544" w:rsidRPr="00267544" w:rsidRDefault="00267544" w:rsidP="00267544">
      <w:pPr>
        <w:spacing w:after="0"/>
        <w:jc w:val="both"/>
        <w:rPr>
          <w:color w:val="auto"/>
          <w:sz w:val="24"/>
          <w:szCs w:val="24"/>
        </w:rPr>
      </w:pPr>
      <w:r w:rsidRPr="00267544">
        <w:rPr>
          <w:color w:val="auto"/>
          <w:sz w:val="24"/>
          <w:szCs w:val="24"/>
        </w:rPr>
        <w:t>Mercy Corps Niger intervient au Niger dans le domaine de la sécurité alimentaire, les moyens de subsistance, la reprise économique, la cohésion sociale, la gouvernance et des interventions d’urgence. Sa mission principale au Niger est « de soutenir les populations vulnérables et/ou à risque à améliorer leur vie, se remettre des chocs et de l'exclusion afin de pouvoir sécuriser les opportunités viables pour le développement d’une économie des moyens de subsistance durable ».</w:t>
      </w:r>
    </w:p>
    <w:p w14:paraId="6F1460B2" w14:textId="77777777" w:rsidR="00267544" w:rsidRPr="00267544" w:rsidRDefault="00267544" w:rsidP="00267544">
      <w:pPr>
        <w:spacing w:after="0"/>
        <w:jc w:val="both"/>
        <w:rPr>
          <w:color w:val="auto"/>
          <w:sz w:val="24"/>
          <w:szCs w:val="24"/>
        </w:rPr>
      </w:pPr>
      <w:r w:rsidRPr="00267544">
        <w:rPr>
          <w:color w:val="auto"/>
          <w:sz w:val="24"/>
          <w:szCs w:val="24"/>
        </w:rPr>
        <w:t>Dans le cadre de son programme de lutte contre les effets de serre et de sa stratégie de réduction des charges liées à la consommation d’énergie électrique ; Mercy corps se propose d’équiper quatre (4) de ces représentations en système de production d’énergie électrique par le soleil présentes dans deux régions du Niger (Maradi et Tillaberi) et la communauté urbaine de Niamey.</w:t>
      </w:r>
    </w:p>
    <w:p w14:paraId="7BCE8C1D" w14:textId="382ABA20" w:rsidR="00267544" w:rsidRPr="00267544" w:rsidRDefault="00267544" w:rsidP="00267544">
      <w:pPr>
        <w:spacing w:after="0"/>
        <w:jc w:val="both"/>
        <w:rPr>
          <w:color w:val="auto"/>
          <w:sz w:val="24"/>
          <w:szCs w:val="24"/>
        </w:rPr>
      </w:pPr>
      <w:r w:rsidRPr="00267544">
        <w:rPr>
          <w:color w:val="auto"/>
          <w:sz w:val="24"/>
          <w:szCs w:val="24"/>
        </w:rPr>
        <w:t xml:space="preserve">Dans le cadre de la mise </w:t>
      </w:r>
      <w:r w:rsidR="00080C72" w:rsidRPr="00267544">
        <w:rPr>
          <w:color w:val="auto"/>
          <w:sz w:val="24"/>
          <w:szCs w:val="24"/>
        </w:rPr>
        <w:t>œuvre</w:t>
      </w:r>
      <w:r w:rsidRPr="00267544">
        <w:rPr>
          <w:color w:val="auto"/>
          <w:sz w:val="24"/>
          <w:szCs w:val="24"/>
        </w:rPr>
        <w:t xml:space="preserve"> de ce projet, Mercy Corps lance le présent appel d’offres pour la sélection de fournisseurs techniquement qualifiés et disposant de moyens humains et matériels nécessaires pour assurer la réalisation de ces mini-centrales solaires conformément aux caractéristiques techniques fournies dans le présent appel d’offres.</w:t>
      </w:r>
    </w:p>
    <w:p w14:paraId="49FE8CF0" w14:textId="77777777" w:rsidR="005F1816" w:rsidRDefault="005F1816" w:rsidP="00D020BD">
      <w:pPr>
        <w:spacing w:after="0"/>
        <w:jc w:val="both"/>
        <w:rPr>
          <w:color w:val="auto"/>
          <w:sz w:val="24"/>
          <w:szCs w:val="24"/>
        </w:rPr>
      </w:pPr>
    </w:p>
    <w:p w14:paraId="3D40B5AF" w14:textId="3EDD4721" w:rsidR="00D020BD" w:rsidRPr="00D020BD" w:rsidRDefault="00D020BD" w:rsidP="00D020BD">
      <w:pPr>
        <w:spacing w:after="0"/>
        <w:jc w:val="both"/>
        <w:rPr>
          <w:b/>
          <w:color w:val="auto"/>
          <w:sz w:val="24"/>
          <w:szCs w:val="24"/>
        </w:rPr>
      </w:pPr>
      <w:r w:rsidRPr="00D020BD">
        <w:rPr>
          <w:b/>
          <w:color w:val="auto"/>
          <w:sz w:val="24"/>
          <w:szCs w:val="24"/>
        </w:rPr>
        <w:t>Il s’agit d’un appel d’offres national ouvert à tout potentiel soumissionnaire remplissant les conditions d’éligibilité.</w:t>
      </w:r>
    </w:p>
    <w:p w14:paraId="7686C56D" w14:textId="77777777" w:rsidR="00DF2CA2" w:rsidRDefault="00DF2CA2" w:rsidP="00C85D93">
      <w:pPr>
        <w:widowControl w:val="0"/>
        <w:spacing w:after="0"/>
        <w:jc w:val="both"/>
        <w:rPr>
          <w:b/>
          <w:color w:val="auto"/>
          <w:sz w:val="24"/>
          <w:szCs w:val="24"/>
        </w:rPr>
      </w:pPr>
    </w:p>
    <w:p w14:paraId="2B50D20C" w14:textId="0F2AF900" w:rsidR="00504C61" w:rsidRDefault="000A0549" w:rsidP="00C85D93">
      <w:pPr>
        <w:widowControl w:val="0"/>
        <w:spacing w:after="0"/>
        <w:jc w:val="both"/>
        <w:rPr>
          <w:b/>
          <w:color w:val="auto"/>
          <w:sz w:val="24"/>
          <w:szCs w:val="24"/>
        </w:rPr>
      </w:pPr>
      <w:r w:rsidRPr="003A520E">
        <w:rPr>
          <w:b/>
          <w:color w:val="auto"/>
          <w:sz w:val="24"/>
          <w:szCs w:val="24"/>
        </w:rPr>
        <w:t xml:space="preserve">Dossier de Passation disponible à partir : </w:t>
      </w:r>
      <w:r w:rsidR="009753B5">
        <w:rPr>
          <w:b/>
          <w:color w:val="auto"/>
          <w:sz w:val="24"/>
          <w:szCs w:val="24"/>
        </w:rPr>
        <w:t>2</w:t>
      </w:r>
      <w:r w:rsidR="007E1E3F">
        <w:rPr>
          <w:b/>
          <w:color w:val="auto"/>
          <w:sz w:val="24"/>
          <w:szCs w:val="24"/>
        </w:rPr>
        <w:t>5</w:t>
      </w:r>
      <w:r w:rsidRPr="003A520E">
        <w:rPr>
          <w:b/>
          <w:color w:val="auto"/>
          <w:sz w:val="24"/>
          <w:szCs w:val="24"/>
        </w:rPr>
        <w:t>/</w:t>
      </w:r>
      <w:r w:rsidR="008964EC" w:rsidRPr="003A520E">
        <w:rPr>
          <w:b/>
          <w:color w:val="auto"/>
          <w:sz w:val="24"/>
          <w:szCs w:val="24"/>
        </w:rPr>
        <w:t>0</w:t>
      </w:r>
      <w:r w:rsidR="007E1E3F">
        <w:rPr>
          <w:b/>
          <w:color w:val="auto"/>
          <w:sz w:val="24"/>
          <w:szCs w:val="24"/>
        </w:rPr>
        <w:t>2</w:t>
      </w:r>
      <w:r w:rsidRPr="003A520E">
        <w:rPr>
          <w:b/>
          <w:color w:val="auto"/>
          <w:sz w:val="24"/>
          <w:szCs w:val="24"/>
        </w:rPr>
        <w:t>/20</w:t>
      </w:r>
      <w:r w:rsidR="008964EC" w:rsidRPr="003A520E">
        <w:rPr>
          <w:b/>
          <w:color w:val="auto"/>
          <w:sz w:val="24"/>
          <w:szCs w:val="24"/>
        </w:rPr>
        <w:t>2</w:t>
      </w:r>
      <w:r w:rsidR="009753B5">
        <w:rPr>
          <w:b/>
          <w:color w:val="auto"/>
          <w:sz w:val="24"/>
          <w:szCs w:val="24"/>
        </w:rPr>
        <w:t>2</w:t>
      </w:r>
    </w:p>
    <w:p w14:paraId="7E9F251A" w14:textId="77777777" w:rsidR="0071465D" w:rsidRPr="003A520E" w:rsidRDefault="0071465D" w:rsidP="00C85D93">
      <w:pPr>
        <w:widowControl w:val="0"/>
        <w:spacing w:after="0"/>
        <w:jc w:val="both"/>
        <w:rPr>
          <w:b/>
          <w:color w:val="auto"/>
          <w:sz w:val="24"/>
          <w:szCs w:val="24"/>
        </w:rPr>
      </w:pPr>
    </w:p>
    <w:p w14:paraId="5696DC1E" w14:textId="3A5F47D0" w:rsidR="000A0549" w:rsidRDefault="000A0549" w:rsidP="003A520E">
      <w:pPr>
        <w:widowControl w:val="0"/>
        <w:spacing w:after="0"/>
        <w:jc w:val="both"/>
        <w:rPr>
          <w:b/>
          <w:color w:val="auto"/>
          <w:sz w:val="24"/>
          <w:szCs w:val="24"/>
        </w:rPr>
      </w:pPr>
      <w:r w:rsidRPr="003A520E">
        <w:rPr>
          <w:b/>
          <w:color w:val="auto"/>
          <w:sz w:val="24"/>
          <w:szCs w:val="24"/>
        </w:rPr>
        <w:t xml:space="preserve">Lieu de ramassage du Dossier de Passation : </w:t>
      </w:r>
    </w:p>
    <w:p w14:paraId="7452C9A8" w14:textId="77777777" w:rsidR="0071465D" w:rsidRPr="003A520E" w:rsidRDefault="0071465D" w:rsidP="003A520E">
      <w:pPr>
        <w:widowControl w:val="0"/>
        <w:spacing w:after="0"/>
        <w:jc w:val="both"/>
        <w:rPr>
          <w:b/>
          <w:color w:val="auto"/>
          <w:sz w:val="24"/>
          <w:szCs w:val="24"/>
        </w:rPr>
      </w:pPr>
    </w:p>
    <w:p w14:paraId="10826788" w14:textId="77777777" w:rsidR="009753B5" w:rsidRDefault="008A22AC" w:rsidP="009753B5">
      <w:pPr>
        <w:widowControl w:val="0"/>
        <w:spacing w:after="0"/>
        <w:jc w:val="both"/>
        <w:rPr>
          <w:color w:val="auto"/>
          <w:sz w:val="24"/>
          <w:szCs w:val="24"/>
        </w:rPr>
      </w:pPr>
      <w:r w:rsidRPr="003A520E">
        <w:rPr>
          <w:color w:val="auto"/>
          <w:sz w:val="24"/>
          <w:szCs w:val="24"/>
        </w:rPr>
        <w:t xml:space="preserve">Le dossier peut être retiré à travers un email qui devra être envoyé à l’adresse : </w:t>
      </w:r>
      <w:hyperlink r:id="rId7" w:history="1">
        <w:r w:rsidRPr="003A520E">
          <w:rPr>
            <w:rStyle w:val="Lienhypertexte"/>
            <w:sz w:val="24"/>
            <w:szCs w:val="24"/>
          </w:rPr>
          <w:t>tender.ne@mercycorps.org</w:t>
        </w:r>
      </w:hyperlink>
      <w:r w:rsidRPr="003A520E">
        <w:rPr>
          <w:sz w:val="24"/>
          <w:szCs w:val="24"/>
        </w:rPr>
        <w:t xml:space="preserve">  </w:t>
      </w:r>
      <w:r w:rsidRPr="003A520E">
        <w:rPr>
          <w:color w:val="auto"/>
          <w:sz w:val="24"/>
          <w:szCs w:val="24"/>
        </w:rPr>
        <w:t xml:space="preserve">en précisant le nom de votre organisation, l’intitulé de l’appel d’offres ainsi que vos différentes coordonnées. Ou en se présentant au niveau des bureaux de </w:t>
      </w:r>
      <w:r w:rsidRPr="003A520E">
        <w:rPr>
          <w:color w:val="auto"/>
          <w:sz w:val="24"/>
          <w:szCs w:val="24"/>
        </w:rPr>
        <w:lastRenderedPageBreak/>
        <w:t>Mercy Corps suivants :</w:t>
      </w:r>
    </w:p>
    <w:p w14:paraId="0502F139" w14:textId="389E5C03" w:rsidR="008A22AC" w:rsidRPr="009753B5" w:rsidRDefault="004A2BDA" w:rsidP="009753B5">
      <w:pPr>
        <w:widowControl w:val="0"/>
        <w:spacing w:after="0"/>
        <w:jc w:val="both"/>
        <w:rPr>
          <w:color w:val="auto"/>
          <w:sz w:val="24"/>
          <w:szCs w:val="24"/>
        </w:rPr>
      </w:pPr>
      <w:r>
        <w:rPr>
          <w:color w:val="auto"/>
          <w:sz w:val="24"/>
          <w:szCs w:val="24"/>
        </w:rPr>
        <w:t xml:space="preserve">       </w:t>
      </w:r>
      <w:r w:rsidR="009753B5">
        <w:rPr>
          <w:color w:val="auto"/>
          <w:sz w:val="24"/>
          <w:szCs w:val="24"/>
        </w:rPr>
        <w:t xml:space="preserve">- </w:t>
      </w:r>
      <w:r w:rsidR="008A22AC" w:rsidRPr="009753B5">
        <w:rPr>
          <w:color w:val="auto"/>
          <w:sz w:val="24"/>
          <w:szCs w:val="24"/>
        </w:rPr>
        <w:t xml:space="preserve">Niamey, Quartier </w:t>
      </w:r>
      <w:r w:rsidR="009753B5" w:rsidRPr="009753B5">
        <w:rPr>
          <w:color w:val="auto"/>
          <w:sz w:val="24"/>
          <w:szCs w:val="24"/>
        </w:rPr>
        <w:t>plateau rue Maurice de Lens</w:t>
      </w:r>
      <w:r w:rsidR="008A22AC" w:rsidRPr="009753B5">
        <w:rPr>
          <w:color w:val="auto"/>
          <w:sz w:val="24"/>
          <w:szCs w:val="24"/>
        </w:rPr>
        <w:t xml:space="preserve"> (</w:t>
      </w:r>
      <w:r w:rsidR="009753B5" w:rsidRPr="009753B5">
        <w:rPr>
          <w:color w:val="auto"/>
          <w:sz w:val="24"/>
          <w:szCs w:val="24"/>
        </w:rPr>
        <w:t>Ancien bureau OIM</w:t>
      </w:r>
      <w:r w:rsidR="008A22AC" w:rsidRPr="009753B5">
        <w:rPr>
          <w:color w:val="auto"/>
          <w:sz w:val="24"/>
          <w:szCs w:val="24"/>
        </w:rPr>
        <w:t>)</w:t>
      </w:r>
    </w:p>
    <w:p w14:paraId="6F9E5A17" w14:textId="1BBFB6C4" w:rsidR="009753B5" w:rsidRPr="00EE0343" w:rsidRDefault="00113B49" w:rsidP="009753B5">
      <w:pPr>
        <w:pStyle w:val="Default"/>
        <w:spacing w:line="276" w:lineRule="auto"/>
        <w:jc w:val="both"/>
      </w:pPr>
      <w:r>
        <w:t xml:space="preserve">          </w:t>
      </w:r>
      <w:r w:rsidR="009753B5">
        <w:t xml:space="preserve">- Bureau Mercy Corps </w:t>
      </w:r>
      <w:r w:rsidR="009753B5" w:rsidRPr="00EE0343">
        <w:t>Filingué</w:t>
      </w:r>
      <w:r w:rsidR="009753B5">
        <w:t> :</w:t>
      </w:r>
      <w:r w:rsidR="009753B5" w:rsidRPr="00EE0343">
        <w:t xml:space="preserve"> </w:t>
      </w:r>
      <w:r w:rsidR="009753B5">
        <w:t>T</w:t>
      </w:r>
      <w:r w:rsidR="009753B5" w:rsidRPr="00EE0343">
        <w:t xml:space="preserve">él : 20 77 10 06 </w:t>
      </w:r>
    </w:p>
    <w:p w14:paraId="12559921" w14:textId="59883C50" w:rsidR="009753B5" w:rsidRPr="00EE0343" w:rsidRDefault="004A2BDA" w:rsidP="009753B5">
      <w:pPr>
        <w:pStyle w:val="Default"/>
        <w:spacing w:line="276" w:lineRule="auto"/>
        <w:jc w:val="both"/>
      </w:pPr>
      <w:r>
        <w:t xml:space="preserve">          </w:t>
      </w:r>
      <w:r w:rsidR="009753B5" w:rsidRPr="00EE0343">
        <w:t xml:space="preserve">- </w:t>
      </w:r>
      <w:r w:rsidR="009753B5">
        <w:t xml:space="preserve">Bureau Mercy Corps </w:t>
      </w:r>
      <w:r w:rsidR="009753B5" w:rsidRPr="00EE0343">
        <w:t>Maradi</w:t>
      </w:r>
      <w:r w:rsidR="009753B5">
        <w:t xml:space="preserve"> : </w:t>
      </w:r>
      <w:r w:rsidR="009753B5" w:rsidRPr="00EE0343">
        <w:t xml:space="preserve">Quartier </w:t>
      </w:r>
      <w:r w:rsidR="009753B5">
        <w:t>Ali Dan Sofo</w:t>
      </w:r>
      <w:r w:rsidR="009753B5" w:rsidRPr="00EE0343">
        <w:t xml:space="preserve">. </w:t>
      </w:r>
    </w:p>
    <w:p w14:paraId="3F296E91" w14:textId="53C72C57" w:rsidR="00DE1AA0" w:rsidRDefault="004A2BDA" w:rsidP="009753B5">
      <w:pPr>
        <w:widowControl w:val="0"/>
        <w:spacing w:after="0"/>
        <w:jc w:val="both"/>
      </w:pPr>
      <w:r>
        <w:t xml:space="preserve">           </w:t>
      </w:r>
      <w:r w:rsidR="009753B5" w:rsidRPr="00EE0343">
        <w:t>-</w:t>
      </w:r>
      <w:r w:rsidR="009753B5">
        <w:t xml:space="preserve"> </w:t>
      </w:r>
      <w:r w:rsidR="009753B5" w:rsidRPr="009753B5">
        <w:rPr>
          <w:color w:val="000000"/>
          <w:sz w:val="24"/>
          <w:szCs w:val="24"/>
        </w:rPr>
        <w:t>Bureau Mercy Corps Abala</w:t>
      </w:r>
      <w:r w:rsidR="009753B5">
        <w:t xml:space="preserve">   </w:t>
      </w:r>
    </w:p>
    <w:p w14:paraId="6424A3AD" w14:textId="77777777" w:rsidR="009753B5" w:rsidRPr="003A520E" w:rsidRDefault="009753B5" w:rsidP="009753B5">
      <w:pPr>
        <w:widowControl w:val="0"/>
        <w:spacing w:after="0"/>
        <w:jc w:val="both"/>
        <w:rPr>
          <w:color w:val="auto"/>
          <w:sz w:val="24"/>
          <w:szCs w:val="24"/>
        </w:rPr>
      </w:pPr>
    </w:p>
    <w:p w14:paraId="33838D97" w14:textId="0875AE30" w:rsidR="000620D4" w:rsidRPr="004835F0" w:rsidRDefault="000A0549" w:rsidP="003A520E">
      <w:pPr>
        <w:widowControl w:val="0"/>
        <w:spacing w:after="0"/>
        <w:jc w:val="both"/>
        <w:rPr>
          <w:b/>
          <w:color w:val="auto"/>
          <w:sz w:val="24"/>
          <w:szCs w:val="24"/>
        </w:rPr>
      </w:pPr>
      <w:r w:rsidRPr="003A520E">
        <w:rPr>
          <w:b/>
          <w:color w:val="auto"/>
          <w:sz w:val="24"/>
          <w:szCs w:val="24"/>
        </w:rPr>
        <w:t xml:space="preserve">Date limite pour la Soumission de l'offre : </w:t>
      </w:r>
      <w:r w:rsidR="00814174">
        <w:rPr>
          <w:b/>
          <w:color w:val="auto"/>
          <w:sz w:val="24"/>
          <w:szCs w:val="24"/>
        </w:rPr>
        <w:t>18</w:t>
      </w:r>
      <w:r w:rsidRPr="003A520E">
        <w:rPr>
          <w:b/>
          <w:color w:val="auto"/>
          <w:sz w:val="24"/>
          <w:szCs w:val="24"/>
        </w:rPr>
        <w:t>/</w:t>
      </w:r>
      <w:r w:rsidR="00334BDB" w:rsidRPr="003A520E">
        <w:rPr>
          <w:b/>
          <w:color w:val="auto"/>
          <w:sz w:val="24"/>
          <w:szCs w:val="24"/>
        </w:rPr>
        <w:t>0</w:t>
      </w:r>
      <w:r w:rsidR="00113B49">
        <w:rPr>
          <w:b/>
          <w:color w:val="auto"/>
          <w:sz w:val="24"/>
          <w:szCs w:val="24"/>
        </w:rPr>
        <w:t>3</w:t>
      </w:r>
      <w:r w:rsidRPr="003A520E">
        <w:rPr>
          <w:b/>
          <w:color w:val="auto"/>
          <w:sz w:val="24"/>
          <w:szCs w:val="24"/>
        </w:rPr>
        <w:t>/20</w:t>
      </w:r>
      <w:r w:rsidR="00334BDB" w:rsidRPr="003A520E">
        <w:rPr>
          <w:b/>
          <w:color w:val="auto"/>
          <w:sz w:val="24"/>
          <w:szCs w:val="24"/>
        </w:rPr>
        <w:t>2</w:t>
      </w:r>
      <w:r w:rsidR="009753B5">
        <w:rPr>
          <w:b/>
          <w:color w:val="auto"/>
          <w:sz w:val="24"/>
          <w:szCs w:val="24"/>
        </w:rPr>
        <w:t>2</w:t>
      </w:r>
      <w:r w:rsidRPr="003A520E">
        <w:rPr>
          <w:b/>
          <w:color w:val="auto"/>
          <w:sz w:val="24"/>
          <w:szCs w:val="24"/>
        </w:rPr>
        <w:t xml:space="preserve"> à </w:t>
      </w:r>
      <w:r w:rsidR="004A15E9" w:rsidRPr="004A15E9">
        <w:rPr>
          <w:b/>
          <w:color w:val="auto"/>
          <w:sz w:val="24"/>
          <w:szCs w:val="24"/>
        </w:rPr>
        <w:t>1</w:t>
      </w:r>
      <w:r w:rsidR="00814174">
        <w:rPr>
          <w:b/>
          <w:color w:val="auto"/>
          <w:sz w:val="24"/>
          <w:szCs w:val="24"/>
        </w:rPr>
        <w:t>2</w:t>
      </w:r>
      <w:r w:rsidR="004A15E9" w:rsidRPr="004A15E9">
        <w:rPr>
          <w:b/>
          <w:color w:val="auto"/>
          <w:sz w:val="24"/>
          <w:szCs w:val="24"/>
        </w:rPr>
        <w:t>H00 au Bureau de Mercy Corps Niamey</w:t>
      </w:r>
    </w:p>
    <w:p w14:paraId="3E91025F" w14:textId="77777777" w:rsidR="008B3D3C" w:rsidRPr="008B3D3C" w:rsidRDefault="00221E56" w:rsidP="008B3D3C">
      <w:pPr>
        <w:widowControl w:val="0"/>
        <w:spacing w:after="0"/>
        <w:jc w:val="both"/>
        <w:rPr>
          <w:color w:val="auto"/>
          <w:sz w:val="24"/>
          <w:szCs w:val="24"/>
        </w:rPr>
      </w:pPr>
      <w:r w:rsidRPr="003A520E">
        <w:rPr>
          <w:b/>
          <w:color w:val="auto"/>
          <w:sz w:val="24"/>
          <w:szCs w:val="24"/>
        </w:rPr>
        <w:t xml:space="preserve">Soumettre les offres à : </w:t>
      </w:r>
      <w:r w:rsidR="008B3D3C" w:rsidRPr="008B3D3C">
        <w:rPr>
          <w:color w:val="auto"/>
          <w:sz w:val="24"/>
          <w:szCs w:val="24"/>
        </w:rPr>
        <w:t>A la Réception du bureau de Mercy Corps Niger à Niamey situé au Quartier Plateau – Rue YN 09 à l’attention de : Monsieur le Représentant Résident de l’ONG Mercy Corps au Niger BP : 10 632 ; Tél : 20 73 96 33/34. Toutes les offres doivent être déposées au Bureau de Mercy Corps à Niamey.</w:t>
      </w:r>
    </w:p>
    <w:p w14:paraId="58DB9652" w14:textId="02E03788" w:rsidR="00504C61" w:rsidRDefault="008B3D3C" w:rsidP="008B3D3C">
      <w:pPr>
        <w:widowControl w:val="0"/>
        <w:spacing w:after="0"/>
        <w:jc w:val="both"/>
        <w:rPr>
          <w:color w:val="auto"/>
          <w:sz w:val="24"/>
          <w:szCs w:val="24"/>
        </w:rPr>
      </w:pPr>
      <w:r w:rsidRPr="008B3D3C">
        <w:rPr>
          <w:color w:val="auto"/>
          <w:sz w:val="24"/>
          <w:szCs w:val="24"/>
        </w:rPr>
        <w:t xml:space="preserve">Ou par mail à l’adresse électronique suivante : </w:t>
      </w:r>
      <w:hyperlink r:id="rId8" w:history="1">
        <w:r w:rsidR="00814174" w:rsidRPr="0033039E">
          <w:rPr>
            <w:rStyle w:val="Lienhypertexte"/>
            <w:sz w:val="24"/>
            <w:szCs w:val="24"/>
          </w:rPr>
          <w:t>SoumissionOffresMCN@mercycorps.org</w:t>
        </w:r>
      </w:hyperlink>
      <w:r w:rsidR="00814174">
        <w:rPr>
          <w:color w:val="auto"/>
          <w:sz w:val="24"/>
          <w:szCs w:val="24"/>
        </w:rPr>
        <w:t xml:space="preserve"> </w:t>
      </w:r>
    </w:p>
    <w:p w14:paraId="7B22B807" w14:textId="77777777" w:rsidR="00667699" w:rsidRPr="003A520E" w:rsidRDefault="00667699" w:rsidP="003A520E">
      <w:pPr>
        <w:widowControl w:val="0"/>
        <w:spacing w:after="0"/>
        <w:jc w:val="both"/>
        <w:rPr>
          <w:color w:val="auto"/>
          <w:sz w:val="24"/>
          <w:szCs w:val="24"/>
        </w:rPr>
      </w:pPr>
    </w:p>
    <w:p w14:paraId="7DFAE87D" w14:textId="77777777" w:rsidR="00504C61" w:rsidRPr="003A520E" w:rsidRDefault="000620D4" w:rsidP="003A520E">
      <w:pPr>
        <w:spacing w:after="0"/>
        <w:jc w:val="center"/>
        <w:rPr>
          <w:b/>
          <w:i/>
          <w:color w:val="FF0000"/>
          <w:sz w:val="24"/>
          <w:szCs w:val="24"/>
        </w:rPr>
      </w:pPr>
      <w:r w:rsidRPr="003A520E">
        <w:rPr>
          <w:b/>
          <w:i/>
          <w:color w:val="FF0000"/>
          <w:sz w:val="24"/>
          <w:szCs w:val="24"/>
        </w:rPr>
        <w:t>Mercy Corps se réserve le droit d'accepter ou de rejeter toute offre en retard</w:t>
      </w:r>
    </w:p>
    <w:sectPr w:rsidR="00504C61" w:rsidRPr="003A520E" w:rsidSect="00F166D1">
      <w:headerReference w:type="default" r:id="rId9"/>
      <w:pgSz w:w="11906" w:h="16838"/>
      <w:pgMar w:top="56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2EF5D" w14:textId="77777777" w:rsidR="00123E05" w:rsidRDefault="00123E05" w:rsidP="005F5EE6">
      <w:pPr>
        <w:spacing w:after="0" w:line="240" w:lineRule="auto"/>
      </w:pPr>
      <w:r>
        <w:separator/>
      </w:r>
    </w:p>
  </w:endnote>
  <w:endnote w:type="continuationSeparator" w:id="0">
    <w:p w14:paraId="5CC12A08" w14:textId="77777777" w:rsidR="00123E05" w:rsidRDefault="00123E05" w:rsidP="005F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5252C" w14:textId="77777777" w:rsidR="00123E05" w:rsidRDefault="00123E05" w:rsidP="005F5EE6">
      <w:pPr>
        <w:spacing w:after="0" w:line="240" w:lineRule="auto"/>
      </w:pPr>
      <w:r>
        <w:separator/>
      </w:r>
    </w:p>
  </w:footnote>
  <w:footnote w:type="continuationSeparator" w:id="0">
    <w:p w14:paraId="6D91949C" w14:textId="77777777" w:rsidR="00123E05" w:rsidRDefault="00123E05" w:rsidP="005F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0F080" w14:textId="77777777" w:rsidR="005F5EE6" w:rsidRDefault="005F5EE6">
    <w:pPr>
      <w:pStyle w:val="En-tte"/>
    </w:pPr>
    <w:r w:rsidRPr="005F5EE6">
      <w:rPr>
        <w:noProof/>
        <w:lang w:eastAsia="fr-FR"/>
      </w:rPr>
      <w:drawing>
        <wp:anchor distT="114300" distB="114300" distL="114300" distR="114300" simplePos="0" relativeHeight="251659264" behindDoc="0" locked="0" layoutInCell="1" hidden="0" allowOverlap="1" wp14:anchorId="37642221" wp14:editId="177E1891">
          <wp:simplePos x="0" y="0"/>
          <wp:positionH relativeFrom="margin">
            <wp:posOffset>-89535</wp:posOffset>
          </wp:positionH>
          <wp:positionV relativeFrom="paragraph">
            <wp:posOffset>-449531</wp:posOffset>
          </wp:positionV>
          <wp:extent cx="403860" cy="544830"/>
          <wp:effectExtent l="0" t="0" r="0" b="762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03860" cy="54483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447D4"/>
    <w:multiLevelType w:val="hybridMultilevel"/>
    <w:tmpl w:val="20420B2C"/>
    <w:lvl w:ilvl="0" w:tplc="822AECA6">
      <w:numFmt w:val="bullet"/>
      <w:lvlText w:val="-"/>
      <w:lvlJc w:val="left"/>
      <w:pPr>
        <w:ind w:left="502"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3F02DA"/>
    <w:multiLevelType w:val="multilevel"/>
    <w:tmpl w:val="3384D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F1"/>
    <w:rsid w:val="000620D4"/>
    <w:rsid w:val="00080C72"/>
    <w:rsid w:val="000938E6"/>
    <w:rsid w:val="000A0549"/>
    <w:rsid w:val="000A49B5"/>
    <w:rsid w:val="000A4DF1"/>
    <w:rsid w:val="000C1058"/>
    <w:rsid w:val="00113B49"/>
    <w:rsid w:val="00123E05"/>
    <w:rsid w:val="001614C7"/>
    <w:rsid w:val="00211FC7"/>
    <w:rsid w:val="00221E56"/>
    <w:rsid w:val="002530B9"/>
    <w:rsid w:val="00267544"/>
    <w:rsid w:val="002843D1"/>
    <w:rsid w:val="00285F34"/>
    <w:rsid w:val="002B67C7"/>
    <w:rsid w:val="002C7EE4"/>
    <w:rsid w:val="003023B3"/>
    <w:rsid w:val="003044D2"/>
    <w:rsid w:val="00334BDB"/>
    <w:rsid w:val="00351FF9"/>
    <w:rsid w:val="00381DC7"/>
    <w:rsid w:val="00381ED3"/>
    <w:rsid w:val="00392BF6"/>
    <w:rsid w:val="003A520E"/>
    <w:rsid w:val="004835F0"/>
    <w:rsid w:val="004A15E9"/>
    <w:rsid w:val="004A2BDA"/>
    <w:rsid w:val="004B396B"/>
    <w:rsid w:val="004C0453"/>
    <w:rsid w:val="00504C61"/>
    <w:rsid w:val="00507A87"/>
    <w:rsid w:val="00524573"/>
    <w:rsid w:val="00537F4B"/>
    <w:rsid w:val="00543214"/>
    <w:rsid w:val="00547896"/>
    <w:rsid w:val="0056645C"/>
    <w:rsid w:val="005C0CB2"/>
    <w:rsid w:val="005C74A3"/>
    <w:rsid w:val="005D24E2"/>
    <w:rsid w:val="005E072B"/>
    <w:rsid w:val="005F1816"/>
    <w:rsid w:val="005F5EE6"/>
    <w:rsid w:val="006120A1"/>
    <w:rsid w:val="0064095F"/>
    <w:rsid w:val="00647568"/>
    <w:rsid w:val="006660C2"/>
    <w:rsid w:val="00667699"/>
    <w:rsid w:val="00682043"/>
    <w:rsid w:val="006A4AEA"/>
    <w:rsid w:val="006B650C"/>
    <w:rsid w:val="006C2712"/>
    <w:rsid w:val="006D3B91"/>
    <w:rsid w:val="0071465D"/>
    <w:rsid w:val="0073175D"/>
    <w:rsid w:val="007526DF"/>
    <w:rsid w:val="0075409E"/>
    <w:rsid w:val="007D4807"/>
    <w:rsid w:val="007E1277"/>
    <w:rsid w:val="007E1E3F"/>
    <w:rsid w:val="007F2117"/>
    <w:rsid w:val="00814174"/>
    <w:rsid w:val="00841726"/>
    <w:rsid w:val="008964EC"/>
    <w:rsid w:val="008A22AC"/>
    <w:rsid w:val="008B3D3C"/>
    <w:rsid w:val="00903628"/>
    <w:rsid w:val="00915725"/>
    <w:rsid w:val="00945692"/>
    <w:rsid w:val="009753B5"/>
    <w:rsid w:val="00A0174E"/>
    <w:rsid w:val="00A076CD"/>
    <w:rsid w:val="00AA1FA6"/>
    <w:rsid w:val="00AB48E5"/>
    <w:rsid w:val="00B67F9F"/>
    <w:rsid w:val="00BB1E9B"/>
    <w:rsid w:val="00BE5E5A"/>
    <w:rsid w:val="00C00B50"/>
    <w:rsid w:val="00C85D93"/>
    <w:rsid w:val="00C91DDA"/>
    <w:rsid w:val="00CD262D"/>
    <w:rsid w:val="00CF16E5"/>
    <w:rsid w:val="00D020BD"/>
    <w:rsid w:val="00D57A9D"/>
    <w:rsid w:val="00D76FDC"/>
    <w:rsid w:val="00D87A6C"/>
    <w:rsid w:val="00D91E54"/>
    <w:rsid w:val="00DB4993"/>
    <w:rsid w:val="00DD65BD"/>
    <w:rsid w:val="00DE1AA0"/>
    <w:rsid w:val="00DF2CA2"/>
    <w:rsid w:val="00E04580"/>
    <w:rsid w:val="00E253A4"/>
    <w:rsid w:val="00E618D2"/>
    <w:rsid w:val="00E7435F"/>
    <w:rsid w:val="00EB3ED4"/>
    <w:rsid w:val="00F166D1"/>
    <w:rsid w:val="00F37F84"/>
    <w:rsid w:val="00FB1DCC"/>
    <w:rsid w:val="00FD2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8DAF"/>
  <w15:chartTrackingRefBased/>
  <w15:docId w15:val="{B3D0859E-9208-4FEE-9D4E-AF5DF87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4DF1"/>
    <w:pPr>
      <w:pBdr>
        <w:top w:val="nil"/>
        <w:left w:val="nil"/>
        <w:bottom w:val="nil"/>
        <w:right w:val="nil"/>
        <w:between w:val="nil"/>
      </w:pBdr>
      <w:spacing w:after="280" w:line="276" w:lineRule="auto"/>
    </w:pPr>
    <w:rPr>
      <w:rFonts w:ascii="Arial" w:eastAsia="Arial" w:hAnsi="Arial" w:cs="Arial"/>
      <w:color w:val="4C515A"/>
      <w:sz w:val="21"/>
      <w:szCs w:val="21"/>
    </w:rPr>
  </w:style>
  <w:style w:type="paragraph" w:styleId="Titre1">
    <w:name w:val="heading 1"/>
    <w:basedOn w:val="Normal"/>
    <w:next w:val="Normal"/>
    <w:link w:val="Titre1Car"/>
    <w:rsid w:val="000A4DF1"/>
    <w:pPr>
      <w:keepNext/>
      <w:keepLines/>
      <w:spacing w:before="280" w:after="140" w:line="216" w:lineRule="auto"/>
      <w:outlineLvl w:val="0"/>
    </w:pPr>
    <w:rPr>
      <w:b/>
      <w:color w:val="D01D2B"/>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4DF1"/>
    <w:rPr>
      <w:rFonts w:ascii="Arial" w:eastAsia="Arial" w:hAnsi="Arial" w:cs="Arial"/>
      <w:b/>
      <w:color w:val="D01D2B"/>
      <w:sz w:val="48"/>
      <w:szCs w:val="48"/>
    </w:rPr>
  </w:style>
  <w:style w:type="character" w:styleId="Lienhypertexte">
    <w:name w:val="Hyperlink"/>
    <w:basedOn w:val="Policepardfaut"/>
    <w:uiPriority w:val="99"/>
    <w:unhideWhenUsed/>
    <w:rsid w:val="000A4DF1"/>
    <w:rPr>
      <w:color w:val="0563C1" w:themeColor="hyperlink"/>
      <w:u w:val="single"/>
    </w:rPr>
  </w:style>
  <w:style w:type="table" w:customStyle="1" w:styleId="TableGrid">
    <w:name w:val="TableGrid"/>
    <w:rsid w:val="000A4DF1"/>
    <w:pPr>
      <w:spacing w:after="0" w:line="240" w:lineRule="auto"/>
    </w:pPr>
    <w:rPr>
      <w:rFonts w:eastAsiaTheme="minorEastAsia"/>
      <w:lang w:eastAsia="fr-FR"/>
    </w:rPr>
    <w:tblPr>
      <w:tblCellMar>
        <w:top w:w="0" w:type="dxa"/>
        <w:left w:w="0" w:type="dxa"/>
        <w:bottom w:w="0" w:type="dxa"/>
        <w:right w:w="0" w:type="dxa"/>
      </w:tblCellMar>
    </w:tblPr>
  </w:style>
  <w:style w:type="paragraph" w:styleId="PrformatHTML">
    <w:name w:val="HTML Preformatted"/>
    <w:basedOn w:val="Normal"/>
    <w:link w:val="PrformatHTMLCar"/>
    <w:uiPriority w:val="99"/>
    <w:semiHidden/>
    <w:unhideWhenUsed/>
    <w:rsid w:val="000A4DF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fr-FR"/>
    </w:rPr>
  </w:style>
  <w:style w:type="character" w:customStyle="1" w:styleId="PrformatHTMLCar">
    <w:name w:val="Préformaté HTML Car"/>
    <w:basedOn w:val="Policepardfaut"/>
    <w:link w:val="PrformatHTML"/>
    <w:uiPriority w:val="99"/>
    <w:semiHidden/>
    <w:rsid w:val="000A4DF1"/>
    <w:rPr>
      <w:rFonts w:ascii="Courier New" w:eastAsia="Times New Roman" w:hAnsi="Courier New" w:cs="Courier New"/>
      <w:sz w:val="20"/>
      <w:szCs w:val="20"/>
      <w:lang w:eastAsia="fr-FR"/>
    </w:rPr>
  </w:style>
  <w:style w:type="paragraph" w:styleId="Paragraphedeliste">
    <w:name w:val="List Paragraph"/>
    <w:basedOn w:val="Normal"/>
    <w:uiPriority w:val="34"/>
    <w:qFormat/>
    <w:rsid w:val="008A22AC"/>
    <w:pPr>
      <w:ind w:left="720"/>
      <w:contextualSpacing/>
    </w:pPr>
  </w:style>
  <w:style w:type="paragraph" w:styleId="En-tte">
    <w:name w:val="header"/>
    <w:basedOn w:val="Normal"/>
    <w:link w:val="En-tteCar"/>
    <w:uiPriority w:val="99"/>
    <w:unhideWhenUsed/>
    <w:rsid w:val="005F5EE6"/>
    <w:pPr>
      <w:tabs>
        <w:tab w:val="center" w:pos="4536"/>
        <w:tab w:val="right" w:pos="9072"/>
      </w:tabs>
      <w:spacing w:after="0" w:line="240" w:lineRule="auto"/>
    </w:pPr>
  </w:style>
  <w:style w:type="character" w:customStyle="1" w:styleId="En-tteCar">
    <w:name w:val="En-tête Car"/>
    <w:basedOn w:val="Policepardfaut"/>
    <w:link w:val="En-tte"/>
    <w:uiPriority w:val="99"/>
    <w:rsid w:val="005F5EE6"/>
    <w:rPr>
      <w:rFonts w:ascii="Arial" w:eastAsia="Arial" w:hAnsi="Arial" w:cs="Arial"/>
      <w:color w:val="4C515A"/>
      <w:sz w:val="21"/>
      <w:szCs w:val="21"/>
    </w:rPr>
  </w:style>
  <w:style w:type="paragraph" w:styleId="Pieddepage">
    <w:name w:val="footer"/>
    <w:basedOn w:val="Normal"/>
    <w:link w:val="PieddepageCar"/>
    <w:uiPriority w:val="99"/>
    <w:unhideWhenUsed/>
    <w:rsid w:val="005F5E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EE6"/>
    <w:rPr>
      <w:rFonts w:ascii="Arial" w:eastAsia="Arial" w:hAnsi="Arial" w:cs="Arial"/>
      <w:color w:val="4C515A"/>
      <w:sz w:val="21"/>
      <w:szCs w:val="21"/>
    </w:rPr>
  </w:style>
  <w:style w:type="paragraph" w:customStyle="1" w:styleId="Default">
    <w:name w:val="Default"/>
    <w:rsid w:val="009753B5"/>
    <w:pPr>
      <w:autoSpaceDE w:val="0"/>
      <w:autoSpaceDN w:val="0"/>
      <w:adjustRightInd w:val="0"/>
      <w:spacing w:after="0" w:line="240" w:lineRule="auto"/>
    </w:pPr>
    <w:rPr>
      <w:rFonts w:ascii="Arial" w:eastAsia="Arial" w:hAnsi="Arial" w:cs="Arial"/>
      <w:color w:val="000000"/>
      <w:sz w:val="24"/>
      <w:szCs w:val="24"/>
    </w:rPr>
  </w:style>
  <w:style w:type="character" w:customStyle="1" w:styleId="UnresolvedMention">
    <w:name w:val="Unresolved Mention"/>
    <w:basedOn w:val="Policepardfaut"/>
    <w:uiPriority w:val="99"/>
    <w:semiHidden/>
    <w:unhideWhenUsed/>
    <w:rsid w:val="008B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issionOffresMCN@mercycorps.org" TargetMode="External"/><Relationship Id="rId3" Type="http://schemas.openxmlformats.org/officeDocument/2006/relationships/settings" Target="settings.xml"/><Relationship Id="rId7" Type="http://schemas.openxmlformats.org/officeDocument/2006/relationships/hyperlink" Target="mailto:tender.ne@mercycor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2891</Characters>
  <Application>Microsoft Office Word</Application>
  <DocSecurity>0</DocSecurity>
  <Lines>24</Lines>
  <Paragraphs>6</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
      <vt:lpstr/>
      <vt:lpstr>AVIS D’APPEL D’OFFRES</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SOUMANA</dc:creator>
  <cp:keywords/>
  <dc:description/>
  <cp:lastModifiedBy>HP</cp:lastModifiedBy>
  <cp:revision>2</cp:revision>
  <dcterms:created xsi:type="dcterms:W3CDTF">2022-02-24T17:02:00Z</dcterms:created>
  <dcterms:modified xsi:type="dcterms:W3CDTF">2022-02-24T17:02:00Z</dcterms:modified>
</cp:coreProperties>
</file>